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547" w:rsidRDefault="00A57547" w:rsidP="00A5754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РОССИЙСКАЯ ФЕДЕРАЦИЯ</w:t>
      </w:r>
    </w:p>
    <w:p w:rsidR="00A57547" w:rsidRDefault="00A57547" w:rsidP="00A5754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БРЯНСКАЯ ОБЛАСТЬ</w:t>
      </w:r>
    </w:p>
    <w:p w:rsidR="00A57547" w:rsidRDefault="00A57547" w:rsidP="00A5754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СЕВСКИЙ РАЙОН</w:t>
      </w:r>
    </w:p>
    <w:p w:rsidR="00A57547" w:rsidRDefault="00A57547" w:rsidP="00A5754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КОСИЦКОЕ  СЕЛЬСКОЕ  ПОСЕЛЕНИЕ</w:t>
      </w:r>
    </w:p>
    <w:p w:rsidR="00A57547" w:rsidRDefault="00A57547" w:rsidP="00A5754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КОСИЦКИЙ СЕЛЬСКИЙ СОВЕТ НАРОДНЫХ ДЕПУТАТОВ</w:t>
      </w:r>
    </w:p>
    <w:p w:rsidR="00A57547" w:rsidRDefault="00A57547" w:rsidP="00A57547">
      <w:pPr>
        <w:autoSpaceDE w:val="0"/>
        <w:autoSpaceDN w:val="0"/>
        <w:adjustRightInd w:val="0"/>
        <w:spacing w:after="0" w:line="240" w:lineRule="auto"/>
        <w:jc w:val="center"/>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w:t>
      </w:r>
    </w:p>
    <w:p w:rsidR="00A57547" w:rsidRDefault="00A57547" w:rsidP="00A57547">
      <w:pPr>
        <w:autoSpaceDE w:val="0"/>
        <w:autoSpaceDN w:val="0"/>
        <w:adjustRightInd w:val="0"/>
        <w:spacing w:after="0" w:line="240" w:lineRule="auto"/>
        <w:jc w:val="center"/>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от 06.02.2024 г.      № 93</w:t>
      </w: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осицы</w:t>
      </w:r>
      <w:proofErr w:type="spellEnd"/>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  внесении изменений и дополнений </w:t>
      </w: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Устав МО «</w:t>
      </w:r>
      <w:proofErr w:type="spellStart"/>
      <w:r>
        <w:rPr>
          <w:rFonts w:ascii="Times New Roman" w:eastAsia="Times New Roman" w:hAnsi="Times New Roman"/>
          <w:sz w:val="24"/>
          <w:szCs w:val="24"/>
          <w:lang w:eastAsia="ru-RU"/>
        </w:rPr>
        <w:t>Косицкого</w:t>
      </w:r>
      <w:proofErr w:type="spellEnd"/>
      <w:r>
        <w:rPr>
          <w:rFonts w:ascii="Times New Roman" w:eastAsia="Times New Roman" w:hAnsi="Times New Roman"/>
          <w:sz w:val="24"/>
          <w:szCs w:val="24"/>
          <w:lang w:eastAsia="ru-RU"/>
        </w:rPr>
        <w:t xml:space="preserve"> </w:t>
      </w: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сельского поселения»  (в новой  редакции)  </w:t>
      </w: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целях  приведения   Устава МО «</w:t>
      </w:r>
      <w:proofErr w:type="spellStart"/>
      <w:r>
        <w:rPr>
          <w:rFonts w:ascii="Times New Roman" w:eastAsia="Times New Roman" w:hAnsi="Times New Roman"/>
          <w:sz w:val="24"/>
          <w:szCs w:val="24"/>
          <w:lang w:eastAsia="ru-RU"/>
        </w:rPr>
        <w:t>Косицкого</w:t>
      </w:r>
      <w:proofErr w:type="spellEnd"/>
      <w:r>
        <w:rPr>
          <w:rFonts w:ascii="Times New Roman" w:eastAsia="Times New Roman" w:hAnsi="Times New Roman"/>
          <w:sz w:val="24"/>
          <w:szCs w:val="24"/>
          <w:lang w:eastAsia="ru-RU"/>
        </w:rPr>
        <w:t xml:space="preserve"> сельского  поселения»   в соответствие  с  действующим  законодательством в соответствии с подпунктом 1 пункта 4  статьи 16,1, пункта 4 статьи 28  Устава  МО «</w:t>
      </w:r>
      <w:proofErr w:type="spellStart"/>
      <w:r>
        <w:rPr>
          <w:rFonts w:ascii="Times New Roman" w:eastAsia="Times New Roman" w:hAnsi="Times New Roman"/>
          <w:sz w:val="24"/>
          <w:szCs w:val="24"/>
          <w:lang w:eastAsia="ru-RU"/>
        </w:rPr>
        <w:t>Косицкого</w:t>
      </w:r>
      <w:proofErr w:type="spellEnd"/>
      <w:r>
        <w:rPr>
          <w:rFonts w:ascii="Times New Roman" w:eastAsia="Times New Roman" w:hAnsi="Times New Roman"/>
          <w:sz w:val="24"/>
          <w:szCs w:val="24"/>
          <w:lang w:eastAsia="ru-RU"/>
        </w:rPr>
        <w:t xml:space="preserve">  сельского  поселения» </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в новой редакции)  </w:t>
      </w:r>
      <w:proofErr w:type="spellStart"/>
      <w:r>
        <w:rPr>
          <w:rFonts w:ascii="Times New Roman" w:eastAsia="Times New Roman" w:hAnsi="Times New Roman"/>
          <w:sz w:val="24"/>
          <w:szCs w:val="24"/>
          <w:lang w:eastAsia="ru-RU"/>
        </w:rPr>
        <w:t>Косицкий</w:t>
      </w:r>
      <w:proofErr w:type="spellEnd"/>
      <w:r>
        <w:rPr>
          <w:rFonts w:ascii="Times New Roman" w:eastAsia="Times New Roman" w:hAnsi="Times New Roman"/>
          <w:sz w:val="24"/>
          <w:szCs w:val="24"/>
          <w:lang w:eastAsia="ru-RU"/>
        </w:rPr>
        <w:t xml:space="preserve">  сельский  Совет  народных  депутатов</w:t>
      </w:r>
      <w:r>
        <w:rPr>
          <w:rFonts w:ascii="Times New Roman" w:eastAsia="Times New Roman" w:hAnsi="Times New Roman"/>
          <w:sz w:val="24"/>
          <w:szCs w:val="24"/>
          <w:lang w:eastAsia="ru-RU"/>
        </w:rPr>
        <w:tab/>
      </w: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РЕШИЛ</w:t>
      </w:r>
      <w:proofErr w:type="gramStart"/>
      <w:r>
        <w:rPr>
          <w:rFonts w:ascii="Times New Roman" w:eastAsia="Times New Roman" w:hAnsi="Times New Roman"/>
          <w:sz w:val="24"/>
          <w:szCs w:val="24"/>
          <w:lang w:eastAsia="ru-RU"/>
        </w:rPr>
        <w:t xml:space="preserve"> :</w:t>
      </w:r>
      <w:proofErr w:type="gramEnd"/>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sz w:val="24"/>
          <w:szCs w:val="24"/>
          <w:lang w:eastAsia="ru-RU"/>
        </w:rPr>
        <w:tab/>
        <w:t>Принять  изменения и дополнения в Устав МО «</w:t>
      </w:r>
      <w:proofErr w:type="spellStart"/>
      <w:r>
        <w:rPr>
          <w:rFonts w:ascii="Times New Roman" w:eastAsia="Times New Roman" w:hAnsi="Times New Roman"/>
          <w:sz w:val="24"/>
          <w:szCs w:val="24"/>
          <w:lang w:eastAsia="ru-RU"/>
        </w:rPr>
        <w:t>Косицкого</w:t>
      </w:r>
      <w:proofErr w:type="spellEnd"/>
      <w:r>
        <w:rPr>
          <w:rFonts w:ascii="Times New Roman" w:eastAsia="Times New Roman" w:hAnsi="Times New Roman"/>
          <w:sz w:val="24"/>
          <w:szCs w:val="24"/>
          <w:lang w:eastAsia="ru-RU"/>
        </w:rPr>
        <w:t xml:space="preserve"> сельского поселения»  (в новой редакции).</w:t>
      </w: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2.Внести в Устав МО «</w:t>
      </w:r>
      <w:proofErr w:type="spellStart"/>
      <w:r>
        <w:rPr>
          <w:rFonts w:ascii="Times New Roman" w:eastAsia="Times New Roman" w:hAnsi="Times New Roman"/>
          <w:sz w:val="24"/>
          <w:szCs w:val="24"/>
          <w:lang w:eastAsia="ru-RU"/>
        </w:rPr>
        <w:t>Косицкого</w:t>
      </w:r>
      <w:proofErr w:type="spellEnd"/>
      <w:r>
        <w:rPr>
          <w:rFonts w:ascii="Times New Roman" w:eastAsia="Times New Roman" w:hAnsi="Times New Roman"/>
          <w:sz w:val="24"/>
          <w:szCs w:val="24"/>
          <w:lang w:eastAsia="ru-RU"/>
        </w:rPr>
        <w:t xml:space="preserve"> сельского поселения» (в новой редакции) изменения и дополнения (прилагаются).</w:t>
      </w: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3.Направить настоящие изменения и дополнения в Устав МО «</w:t>
      </w:r>
      <w:proofErr w:type="spellStart"/>
      <w:r>
        <w:rPr>
          <w:rFonts w:ascii="Times New Roman" w:eastAsia="Times New Roman" w:hAnsi="Times New Roman"/>
          <w:sz w:val="24"/>
          <w:szCs w:val="24"/>
          <w:lang w:eastAsia="ru-RU"/>
        </w:rPr>
        <w:t>Косицкого</w:t>
      </w:r>
      <w:proofErr w:type="spellEnd"/>
      <w:r>
        <w:rPr>
          <w:rFonts w:ascii="Times New Roman" w:eastAsia="Times New Roman" w:hAnsi="Times New Roman"/>
          <w:sz w:val="24"/>
          <w:szCs w:val="24"/>
          <w:lang w:eastAsia="ru-RU"/>
        </w:rPr>
        <w:t xml:space="preserve"> сельского поселения» (в новой редакции) в Управление Министерства юстиции Российской Федерации по Брянской области для регистрации.</w:t>
      </w: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 Настоящее решение опубликовать в установленном порядке.</w:t>
      </w: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w:t>
      </w:r>
      <w:proofErr w:type="spellStart"/>
      <w:r>
        <w:rPr>
          <w:rFonts w:ascii="Times New Roman" w:eastAsia="Times New Roman" w:hAnsi="Times New Roman"/>
          <w:sz w:val="24"/>
          <w:szCs w:val="24"/>
          <w:lang w:eastAsia="ru-RU"/>
        </w:rPr>
        <w:t>Косицкого</w:t>
      </w:r>
      <w:proofErr w:type="spellEnd"/>
      <w:r>
        <w:rPr>
          <w:rFonts w:ascii="Times New Roman" w:eastAsia="Times New Roman" w:hAnsi="Times New Roman"/>
          <w:sz w:val="24"/>
          <w:szCs w:val="24"/>
          <w:lang w:eastAsia="ru-RU"/>
        </w:rPr>
        <w:tab/>
        <w:t xml:space="preserve">                                                                      </w:t>
      </w:r>
      <w:proofErr w:type="spellStart"/>
      <w:r>
        <w:rPr>
          <w:rFonts w:ascii="Times New Roman" w:eastAsia="Times New Roman" w:hAnsi="Times New Roman"/>
          <w:sz w:val="24"/>
          <w:szCs w:val="24"/>
          <w:lang w:eastAsia="ru-RU"/>
        </w:rPr>
        <w:t>М.А.Фролов</w:t>
      </w:r>
      <w:proofErr w:type="spellEnd"/>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сельского поселения</w:t>
      </w: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A57547" w:rsidRDefault="00A57547" w:rsidP="00A57547">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Приложение к решению  </w:t>
      </w:r>
    </w:p>
    <w:p w:rsidR="00A57547" w:rsidRDefault="00A57547" w:rsidP="00A57547">
      <w:pPr>
        <w:autoSpaceDE w:val="0"/>
        <w:autoSpaceDN w:val="0"/>
        <w:adjustRightInd w:val="0"/>
        <w:spacing w:after="0" w:line="240" w:lineRule="auto"/>
        <w:jc w:val="right"/>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Косицкого</w:t>
      </w:r>
      <w:proofErr w:type="spellEnd"/>
      <w:r>
        <w:rPr>
          <w:rFonts w:ascii="Times New Roman" w:eastAsia="Times New Roman" w:hAnsi="Times New Roman"/>
          <w:sz w:val="24"/>
          <w:szCs w:val="24"/>
          <w:lang w:eastAsia="ru-RU"/>
        </w:rPr>
        <w:t xml:space="preserve"> сельского Совета</w:t>
      </w:r>
    </w:p>
    <w:p w:rsidR="00A57547" w:rsidRDefault="00A57547" w:rsidP="00A57547">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народных  депутатов</w:t>
      </w:r>
    </w:p>
    <w:p w:rsidR="00A57547" w:rsidRDefault="00A57547" w:rsidP="00A57547">
      <w:pPr>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93 от 06.02.2024г.</w:t>
      </w: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autoSpaceDE w:val="0"/>
        <w:autoSpaceDN w:val="0"/>
        <w:adjustRightInd w:val="0"/>
        <w:spacing w:after="0" w:line="240" w:lineRule="auto"/>
        <w:jc w:val="both"/>
        <w:rPr>
          <w:rFonts w:ascii="Times New Roman" w:eastAsia="Times New Roman" w:hAnsi="Times New Roman"/>
          <w:sz w:val="24"/>
          <w:szCs w:val="24"/>
          <w:lang w:eastAsia="ru-RU"/>
        </w:rPr>
      </w:pPr>
    </w:p>
    <w:p w:rsidR="00A57547" w:rsidRDefault="00A57547" w:rsidP="00A57547">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Пункт 13 части 1 статьи 6 изложить в следующей редакции:</w:t>
      </w:r>
    </w:p>
    <w:p w:rsidR="00A57547" w:rsidRDefault="00A57547" w:rsidP="00A57547">
      <w:pPr>
        <w:spacing w:after="0" w:line="240" w:lineRule="auto"/>
        <w:jc w:val="both"/>
        <w:rPr>
          <w:rFonts w:ascii="Times New Roman" w:eastAsia="Times New Roman" w:hAnsi="Times New Roman"/>
          <w:b/>
          <w:sz w:val="24"/>
          <w:szCs w:val="24"/>
          <w:lang w:eastAsia="ru-RU"/>
        </w:rPr>
      </w:pPr>
    </w:p>
    <w:p w:rsidR="00A57547" w:rsidRDefault="00A57547" w:rsidP="00A5754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A57547" w:rsidRDefault="00A57547" w:rsidP="00A57547">
      <w:pPr>
        <w:autoSpaceDE w:val="0"/>
        <w:autoSpaceDN w:val="0"/>
        <w:adjustRightInd w:val="0"/>
        <w:spacing w:line="240" w:lineRule="auto"/>
        <w:jc w:val="both"/>
        <w:rPr>
          <w:rFonts w:ascii="Times New Roman" w:hAnsi="Times New Roman"/>
          <w:sz w:val="24"/>
          <w:szCs w:val="24"/>
        </w:rPr>
      </w:pPr>
    </w:p>
    <w:p w:rsidR="00A57547" w:rsidRDefault="00A57547" w:rsidP="00A57547">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Пункты 9 и 10 части 1 статьи 9 изложить в следующей редакции:</w:t>
      </w:r>
    </w:p>
    <w:p w:rsidR="00A57547" w:rsidRDefault="00A57547" w:rsidP="00A57547">
      <w:pPr>
        <w:spacing w:after="0" w:line="240" w:lineRule="auto"/>
        <w:jc w:val="both"/>
        <w:rPr>
          <w:rFonts w:ascii="Times New Roman" w:eastAsia="Times New Roman" w:hAnsi="Times New Roman"/>
          <w:b/>
          <w:sz w:val="24"/>
          <w:szCs w:val="24"/>
          <w:lang w:eastAsia="ru-RU"/>
        </w:rPr>
      </w:pPr>
    </w:p>
    <w:p w:rsidR="00A57547" w:rsidRDefault="00A57547" w:rsidP="00A5754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A57547" w:rsidRDefault="00A57547" w:rsidP="00A57547">
      <w:pPr>
        <w:spacing w:after="0" w:line="240" w:lineRule="auto"/>
        <w:ind w:firstLine="709"/>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10) осуществление международных и внешнеэкономических связей </w:t>
      </w:r>
      <w:r>
        <w:rPr>
          <w:rFonts w:ascii="Times New Roman" w:eastAsia="Times New Roman" w:hAnsi="Times New Roman"/>
          <w:sz w:val="24"/>
          <w:szCs w:val="24"/>
          <w:lang w:eastAsia="ru-RU"/>
        </w:rPr>
        <w:br/>
        <w:t xml:space="preserve">в соответствии с Федеральным законом от 06.10.2003 № 131-ФЗ </w:t>
      </w:r>
      <w:r>
        <w:rPr>
          <w:rFonts w:ascii="Times New Roman" w:eastAsia="Times New Roman" w:hAnsi="Times New Roman"/>
          <w:sz w:val="24"/>
          <w:szCs w:val="24"/>
          <w:lang w:eastAsia="ru-RU"/>
        </w:rPr>
        <w:br/>
        <w:t>«Об общих принципах организации местного самоуправления в Российской Федерации»;</w:t>
      </w:r>
    </w:p>
    <w:p w:rsidR="00A57547" w:rsidRDefault="00A57547" w:rsidP="00A57547">
      <w:pPr>
        <w:autoSpaceDE w:val="0"/>
        <w:autoSpaceDN w:val="0"/>
        <w:adjustRightInd w:val="0"/>
        <w:spacing w:line="240" w:lineRule="auto"/>
        <w:jc w:val="both"/>
        <w:rPr>
          <w:rFonts w:ascii="Times New Roman" w:hAnsi="Times New Roman"/>
          <w:sz w:val="24"/>
          <w:szCs w:val="24"/>
        </w:rPr>
      </w:pPr>
    </w:p>
    <w:p w:rsidR="00A57547" w:rsidRDefault="00A57547" w:rsidP="00A57547">
      <w:pPr>
        <w:ind w:firstLine="709"/>
        <w:jc w:val="both"/>
        <w:rPr>
          <w:rFonts w:ascii="Times New Roman" w:hAnsi="Times New Roman"/>
          <w:b/>
          <w:sz w:val="24"/>
          <w:szCs w:val="24"/>
        </w:rPr>
      </w:pPr>
      <w:r>
        <w:rPr>
          <w:rFonts w:ascii="Times New Roman" w:hAnsi="Times New Roman"/>
          <w:b/>
          <w:sz w:val="24"/>
          <w:szCs w:val="24"/>
        </w:rPr>
        <w:t>Статью 16.1 Устава следует изложить в следующей редакции:</w:t>
      </w:r>
    </w:p>
    <w:p w:rsidR="00A57547" w:rsidRDefault="00A57547" w:rsidP="00A57547">
      <w:pPr>
        <w:ind w:firstLine="709"/>
        <w:jc w:val="both"/>
        <w:rPr>
          <w:rFonts w:ascii="Times New Roman" w:hAnsi="Times New Roman"/>
          <w:sz w:val="24"/>
          <w:szCs w:val="24"/>
        </w:rPr>
      </w:pPr>
      <w:r>
        <w:rPr>
          <w:rFonts w:ascii="Times New Roman" w:hAnsi="Times New Roman"/>
          <w:b/>
          <w:sz w:val="24"/>
          <w:szCs w:val="24"/>
        </w:rPr>
        <w:t xml:space="preserve">Статья 16.1. </w:t>
      </w:r>
      <w:proofErr w:type="gramStart"/>
      <w:r>
        <w:rPr>
          <w:rFonts w:ascii="Times New Roman" w:hAnsi="Times New Roman"/>
          <w:b/>
          <w:sz w:val="24"/>
          <w:szCs w:val="24"/>
        </w:rPr>
        <w:t>Старший</w:t>
      </w:r>
      <w:proofErr w:type="gramEnd"/>
      <w:r>
        <w:rPr>
          <w:rFonts w:ascii="Times New Roman" w:hAnsi="Times New Roman"/>
          <w:b/>
          <w:sz w:val="24"/>
          <w:szCs w:val="24"/>
        </w:rPr>
        <w:t xml:space="preserve"> населенного пункта</w:t>
      </w:r>
    </w:p>
    <w:p w:rsidR="00A57547" w:rsidRDefault="00A57547" w:rsidP="00A5754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w:t>
      </w:r>
      <w:proofErr w:type="gramStart"/>
      <w:r>
        <w:rPr>
          <w:rFonts w:ascii="Times New Roman" w:eastAsia="Times New Roman" w:hAnsi="Times New Roman"/>
          <w:sz w:val="24"/>
          <w:szCs w:val="24"/>
          <w:lang w:eastAsia="ru-RU"/>
        </w:rPr>
        <w:t>старший</w:t>
      </w:r>
      <w:proofErr w:type="gramEnd"/>
      <w:r>
        <w:rPr>
          <w:rFonts w:ascii="Times New Roman" w:eastAsia="Times New Roman" w:hAnsi="Times New Roman"/>
          <w:sz w:val="24"/>
          <w:szCs w:val="24"/>
          <w:lang w:eastAsia="ru-RU"/>
        </w:rPr>
        <w:t xml:space="preserve"> населенного пункта.</w:t>
      </w:r>
    </w:p>
    <w:p w:rsidR="00A57547" w:rsidRDefault="00A57547" w:rsidP="00A5754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Старший</w:t>
      </w:r>
      <w:proofErr w:type="gramEnd"/>
      <w:r>
        <w:rPr>
          <w:rFonts w:ascii="Times New Roman" w:eastAsia="Times New Roman" w:hAnsi="Times New Roman"/>
          <w:sz w:val="24"/>
          <w:szCs w:val="24"/>
          <w:lang w:eastAsia="ru-RU"/>
        </w:rPr>
        <w:t xml:space="preserve"> населенного пункта назначается </w:t>
      </w:r>
      <w:proofErr w:type="spellStart"/>
      <w:r>
        <w:rPr>
          <w:rFonts w:ascii="Times New Roman" w:eastAsia="Times New Roman" w:hAnsi="Times New Roman"/>
          <w:sz w:val="24"/>
          <w:szCs w:val="24"/>
          <w:lang w:eastAsia="ru-RU"/>
        </w:rPr>
        <w:t>Косицким</w:t>
      </w:r>
      <w:proofErr w:type="spellEnd"/>
      <w:r>
        <w:rPr>
          <w:rFonts w:ascii="Times New Roman" w:eastAsia="Times New Roman" w:hAnsi="Times New Roman"/>
          <w:sz w:val="24"/>
          <w:szCs w:val="24"/>
          <w:lang w:eastAsia="ru-RU"/>
        </w:rPr>
        <w:t xml:space="preserve"> сельским Советом народных депутатов, по представлению схода граждан сельского населенного пункта. </w:t>
      </w:r>
      <w:proofErr w:type="gramStart"/>
      <w:r>
        <w:rPr>
          <w:rFonts w:ascii="Times New Roman" w:eastAsia="Times New Roman" w:hAnsi="Times New Roman"/>
          <w:sz w:val="24"/>
          <w:szCs w:val="24"/>
          <w:lang w:eastAsia="ru-RU"/>
        </w:rPr>
        <w:t>Старший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A57547" w:rsidRDefault="00A57547" w:rsidP="00A5754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Старший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57547" w:rsidRDefault="00A57547" w:rsidP="00A5754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Старший</w:t>
      </w:r>
      <w:proofErr w:type="gramEnd"/>
      <w:r>
        <w:rPr>
          <w:rFonts w:ascii="Times New Roman" w:eastAsia="Times New Roman" w:hAnsi="Times New Roman"/>
          <w:sz w:val="24"/>
          <w:szCs w:val="24"/>
          <w:lang w:eastAsia="ru-RU"/>
        </w:rPr>
        <w:t xml:space="preserve"> населенного пункта не может быть назначено лицо:</w:t>
      </w:r>
    </w:p>
    <w:p w:rsidR="00A57547" w:rsidRDefault="00A57547" w:rsidP="00A5754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замещающее</w:t>
      </w:r>
      <w:proofErr w:type="gramEnd"/>
      <w:r>
        <w:rPr>
          <w:rFonts w:ascii="Times New Roman" w:eastAsia="Times New Roman" w:hAnsi="Times New Roman"/>
          <w:sz w:val="24"/>
          <w:szCs w:val="24"/>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w:t>
      </w:r>
    </w:p>
    <w:p w:rsidR="00A57547" w:rsidRDefault="00A57547" w:rsidP="00A57547">
      <w:pPr>
        <w:tabs>
          <w:tab w:val="left" w:pos="3448"/>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t>3</w:t>
      </w:r>
    </w:p>
    <w:p w:rsidR="00A57547" w:rsidRDefault="00A57547" w:rsidP="00A57547">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осуществляющего свои полномочия на непостоянной основе, или должность муниципальной службы;</w:t>
      </w:r>
      <w:proofErr w:type="gramEnd"/>
    </w:p>
    <w:p w:rsidR="00A57547" w:rsidRDefault="00A57547" w:rsidP="00A5754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признанное</w:t>
      </w:r>
      <w:proofErr w:type="gramEnd"/>
      <w:r>
        <w:rPr>
          <w:rFonts w:ascii="Times New Roman" w:eastAsia="Times New Roman" w:hAnsi="Times New Roman"/>
          <w:sz w:val="24"/>
          <w:szCs w:val="24"/>
          <w:lang w:eastAsia="ru-RU"/>
        </w:rPr>
        <w:t xml:space="preserve"> судом недееспособным или ограниченно дееспособным;</w:t>
      </w:r>
    </w:p>
    <w:p w:rsidR="00A57547" w:rsidRDefault="00A57547" w:rsidP="00A5754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proofErr w:type="gramStart"/>
      <w:r>
        <w:rPr>
          <w:rFonts w:ascii="Times New Roman" w:eastAsia="Times New Roman" w:hAnsi="Times New Roman"/>
          <w:sz w:val="24"/>
          <w:szCs w:val="24"/>
          <w:lang w:eastAsia="ru-RU"/>
        </w:rPr>
        <w:t>имеющее</w:t>
      </w:r>
      <w:proofErr w:type="gramEnd"/>
      <w:r>
        <w:rPr>
          <w:rFonts w:ascii="Times New Roman" w:eastAsia="Times New Roman" w:hAnsi="Times New Roman"/>
          <w:sz w:val="24"/>
          <w:szCs w:val="24"/>
          <w:lang w:eastAsia="ru-RU"/>
        </w:rPr>
        <w:t xml:space="preserve"> непогашенную или неснятую судимость.</w:t>
      </w:r>
    </w:p>
    <w:p w:rsidR="00A57547" w:rsidRDefault="00A57547" w:rsidP="00A5754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Срок полномочий старшего населенного пункта три года.</w:t>
      </w:r>
    </w:p>
    <w:p w:rsidR="00A57547" w:rsidRDefault="00A57547" w:rsidP="00A57547">
      <w:pPr>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Полномочия старшего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5" w:anchor="/document/186367/entry/401001" w:history="1">
        <w:r>
          <w:rPr>
            <w:rStyle w:val="a3"/>
            <w:rFonts w:ascii="Times New Roman" w:eastAsia="Times New Roman" w:hAnsi="Times New Roman"/>
            <w:sz w:val="24"/>
            <w:szCs w:val="24"/>
          </w:rPr>
          <w:t>пунктами 1 - 7 части 10 статьи 40</w:t>
        </w:r>
      </w:hyperlink>
      <w:r>
        <w:rPr>
          <w:rFonts w:ascii="Times New Roman" w:eastAsia="Times New Roman" w:hAnsi="Times New Roman"/>
          <w:sz w:val="24"/>
          <w:szCs w:val="24"/>
          <w:lang w:eastAsia="ru-RU"/>
        </w:rPr>
        <w:t xml:space="preserve"> Федерального закона от 06.10.2003 № 131-ФЗ «Об общих принципах организации местного самоуправления в Российской Федерации».</w:t>
      </w:r>
      <w:proofErr w:type="gramEnd"/>
    </w:p>
    <w:p w:rsidR="00A57547" w:rsidRDefault="00A57547" w:rsidP="00A5754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proofErr w:type="gramStart"/>
      <w:r>
        <w:rPr>
          <w:rFonts w:ascii="Times New Roman" w:eastAsia="Times New Roman" w:hAnsi="Times New Roman"/>
          <w:sz w:val="24"/>
          <w:szCs w:val="24"/>
          <w:lang w:eastAsia="ru-RU"/>
        </w:rPr>
        <w:t>Старший населенного пункта для решения возложенных на него задач:</w:t>
      </w:r>
      <w:proofErr w:type="gramEnd"/>
    </w:p>
    <w:p w:rsidR="00A57547" w:rsidRDefault="00A57547" w:rsidP="00A5754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57547" w:rsidRDefault="00A57547" w:rsidP="00A5754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57547" w:rsidRDefault="00A57547" w:rsidP="00A5754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57547" w:rsidRDefault="00A57547" w:rsidP="00A5754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57547" w:rsidRDefault="00A57547" w:rsidP="00A5754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57547" w:rsidRDefault="00A57547" w:rsidP="00A5754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A57547" w:rsidRDefault="00A57547" w:rsidP="00A5754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Гарантии деятельности и иные вопросы статуса старшего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Брянской области.</w:t>
      </w:r>
    </w:p>
    <w:p w:rsidR="00A57547" w:rsidRDefault="00A57547" w:rsidP="00A57547">
      <w:pPr>
        <w:spacing w:after="0" w:line="240" w:lineRule="auto"/>
        <w:ind w:firstLine="709"/>
        <w:jc w:val="both"/>
        <w:rPr>
          <w:rFonts w:ascii="Times New Roman" w:eastAsia="Times New Roman" w:hAnsi="Times New Roman"/>
          <w:sz w:val="24"/>
          <w:szCs w:val="24"/>
          <w:lang w:eastAsia="ru-RU"/>
        </w:rPr>
      </w:pPr>
    </w:p>
    <w:p w:rsidR="00A57547" w:rsidRDefault="00A57547" w:rsidP="00A57547">
      <w:pPr>
        <w:ind w:firstLine="709"/>
        <w:jc w:val="both"/>
        <w:rPr>
          <w:rFonts w:ascii="Times New Roman" w:hAnsi="Times New Roman"/>
          <w:b/>
          <w:sz w:val="24"/>
          <w:szCs w:val="24"/>
        </w:rPr>
      </w:pPr>
      <w:r>
        <w:rPr>
          <w:rFonts w:ascii="Times New Roman" w:hAnsi="Times New Roman"/>
          <w:b/>
          <w:sz w:val="24"/>
          <w:szCs w:val="24"/>
        </w:rPr>
        <w:t>Пункты 2, 5, 14 статьи 16.2 изложив их в следующей редакции:</w:t>
      </w:r>
    </w:p>
    <w:p w:rsidR="00A57547" w:rsidRDefault="00A57547" w:rsidP="00A57547">
      <w:pPr>
        <w:ind w:firstLine="709"/>
        <w:jc w:val="both"/>
        <w:rPr>
          <w:rFonts w:ascii="Times New Roman" w:hAnsi="Times New Roman"/>
          <w:sz w:val="24"/>
          <w:szCs w:val="24"/>
        </w:rPr>
      </w:pPr>
      <w:r>
        <w:rPr>
          <w:rFonts w:ascii="Times New Roman" w:hAnsi="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Pr>
          <w:rFonts w:ascii="Times New Roman" w:eastAsia="Times New Roman" w:hAnsi="Times New Roman"/>
          <w:sz w:val="24"/>
          <w:szCs w:val="24"/>
          <w:lang w:eastAsia="ru-RU"/>
        </w:rPr>
        <w:t>Косицкого</w:t>
      </w:r>
      <w:proofErr w:type="spellEnd"/>
      <w:r>
        <w:rPr>
          <w:rFonts w:ascii="Times New Roman" w:hAnsi="Times New Roman"/>
          <w:sz w:val="24"/>
          <w:szCs w:val="24"/>
        </w:rPr>
        <w:t xml:space="preserve"> сельского поселения, органы территориального общественного самоуправления, </w:t>
      </w:r>
      <w:proofErr w:type="gramStart"/>
      <w:r>
        <w:rPr>
          <w:rFonts w:ascii="Times New Roman" w:hAnsi="Times New Roman"/>
          <w:sz w:val="24"/>
          <w:szCs w:val="24"/>
        </w:rPr>
        <w:t>старший</w:t>
      </w:r>
      <w:proofErr w:type="gramEnd"/>
      <w:r>
        <w:rPr>
          <w:rFonts w:ascii="Times New Roman" w:hAnsi="Times New Roman"/>
          <w:sz w:val="24"/>
          <w:szCs w:val="24"/>
        </w:rPr>
        <w:t xml:space="preserve"> населенного пункта (далее - инициаторы проекта).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A57547" w:rsidRDefault="00A57547" w:rsidP="00A57547">
      <w:pPr>
        <w:ind w:firstLine="709"/>
        <w:jc w:val="both"/>
        <w:rPr>
          <w:rFonts w:ascii="Times New Roman" w:hAnsi="Times New Roman"/>
          <w:sz w:val="24"/>
          <w:szCs w:val="24"/>
        </w:rPr>
      </w:pPr>
      <w:r>
        <w:rPr>
          <w:rFonts w:ascii="Times New Roman" w:hAnsi="Times New Roman"/>
          <w:sz w:val="24"/>
          <w:szCs w:val="24"/>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p>
    <w:p w:rsidR="00A57547" w:rsidRDefault="00A57547" w:rsidP="00A57547">
      <w:pPr>
        <w:tabs>
          <w:tab w:val="left" w:pos="4269"/>
        </w:tabs>
        <w:ind w:firstLine="709"/>
        <w:jc w:val="both"/>
        <w:rPr>
          <w:rFonts w:ascii="Times New Roman" w:hAnsi="Times New Roman"/>
          <w:sz w:val="24"/>
          <w:szCs w:val="24"/>
        </w:rPr>
      </w:pPr>
      <w:r>
        <w:rPr>
          <w:rFonts w:ascii="Times New Roman" w:hAnsi="Times New Roman"/>
          <w:sz w:val="24"/>
          <w:szCs w:val="24"/>
        </w:rPr>
        <w:lastRenderedPageBreak/>
        <w:tab/>
        <w:t>4</w:t>
      </w:r>
    </w:p>
    <w:p w:rsidR="00A57547" w:rsidRDefault="00A57547" w:rsidP="00A57547">
      <w:pPr>
        <w:jc w:val="both"/>
        <w:rPr>
          <w:rFonts w:ascii="Times New Roman" w:hAnsi="Times New Roman"/>
          <w:sz w:val="24"/>
          <w:szCs w:val="24"/>
        </w:rPr>
      </w:pPr>
      <w:r>
        <w:rPr>
          <w:rFonts w:ascii="Times New Roman" w:hAnsi="Times New Roman"/>
          <w:sz w:val="24"/>
          <w:szCs w:val="24"/>
        </w:rPr>
        <w:t xml:space="preserve">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6" w:anchor="/document/186367/entry/2613" w:history="1">
        <w:r>
          <w:rPr>
            <w:rStyle w:val="a3"/>
            <w:rFonts w:ascii="Times New Roman" w:hAnsi="Times New Roman"/>
            <w:sz w:val="24"/>
            <w:szCs w:val="24"/>
          </w:rPr>
          <w:t>части 3</w:t>
        </w:r>
      </w:hyperlink>
      <w:r>
        <w:rPr>
          <w:rFonts w:ascii="Times New Roman" w:hAnsi="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Срок представления составляет пять рабочих дней. Свои замечания и предложения вправе направлять жители </w:t>
      </w:r>
      <w:proofErr w:type="spellStart"/>
      <w:r>
        <w:rPr>
          <w:rFonts w:ascii="Times New Roman" w:eastAsia="Times New Roman" w:hAnsi="Times New Roman"/>
          <w:sz w:val="24"/>
          <w:szCs w:val="24"/>
          <w:lang w:eastAsia="ru-RU"/>
        </w:rPr>
        <w:t>Косицкого</w:t>
      </w:r>
      <w:proofErr w:type="spellEnd"/>
      <w:r>
        <w:rPr>
          <w:rFonts w:ascii="Times New Roman" w:hAnsi="Times New Roman"/>
          <w:sz w:val="24"/>
          <w:szCs w:val="24"/>
        </w:rPr>
        <w:t xml:space="preserve">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населенного пункта.</w:t>
      </w:r>
    </w:p>
    <w:p w:rsidR="00A57547" w:rsidRDefault="00A57547" w:rsidP="00A57547">
      <w:pPr>
        <w:ind w:firstLine="709"/>
        <w:jc w:val="both"/>
        <w:rPr>
          <w:rFonts w:ascii="Times New Roman" w:hAnsi="Times New Roman"/>
          <w:sz w:val="24"/>
          <w:szCs w:val="24"/>
        </w:rPr>
      </w:pPr>
      <w:r>
        <w:rPr>
          <w:rFonts w:ascii="Times New Roman" w:hAnsi="Times New Roman"/>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населенного пункта.</w:t>
      </w:r>
    </w:p>
    <w:p w:rsidR="00A57547" w:rsidRDefault="00A57547" w:rsidP="00A57547">
      <w:pPr>
        <w:spacing w:after="0" w:line="240" w:lineRule="auto"/>
        <w:ind w:firstLine="709"/>
        <w:jc w:val="both"/>
        <w:rPr>
          <w:rFonts w:ascii="Times New Roman" w:eastAsia="Times New Roman" w:hAnsi="Times New Roman"/>
          <w:i/>
          <w:sz w:val="24"/>
          <w:szCs w:val="24"/>
          <w:lang w:eastAsia="ru-RU"/>
        </w:rPr>
      </w:pPr>
    </w:p>
    <w:p w:rsidR="00A57547" w:rsidRDefault="00A57547" w:rsidP="00A57547">
      <w:pPr>
        <w:ind w:firstLine="709"/>
        <w:jc w:val="both"/>
        <w:rPr>
          <w:rFonts w:ascii="Times New Roman" w:hAnsi="Times New Roman"/>
          <w:b/>
          <w:sz w:val="24"/>
          <w:szCs w:val="24"/>
        </w:rPr>
      </w:pPr>
      <w:r>
        <w:rPr>
          <w:rFonts w:ascii="Times New Roman" w:hAnsi="Times New Roman"/>
          <w:b/>
          <w:sz w:val="24"/>
          <w:szCs w:val="24"/>
        </w:rPr>
        <w:t>Подпункт 1.1 пункта 1 статьи 22.1 изложить  в следующей редакции:</w:t>
      </w:r>
    </w:p>
    <w:p w:rsidR="00A57547" w:rsidRDefault="00A57547" w:rsidP="00A57547">
      <w:pPr>
        <w:ind w:firstLine="709"/>
        <w:jc w:val="both"/>
        <w:rPr>
          <w:rFonts w:ascii="Times New Roman" w:hAnsi="Times New Roman"/>
          <w:sz w:val="24"/>
          <w:szCs w:val="24"/>
        </w:rPr>
      </w:pPr>
      <w:r>
        <w:rPr>
          <w:rFonts w:ascii="Times New Roman" w:hAnsi="Times New Roman"/>
          <w:sz w:val="24"/>
          <w:szCs w:val="24"/>
        </w:rPr>
        <w:t>1.1) в сельском населенном пункте по вопросу выдвижения кандидатуры старшего населенного пункта, а также по вопросу досрочного прекращения полномочий старшего населенного пункта.</w:t>
      </w:r>
    </w:p>
    <w:p w:rsidR="00A57547" w:rsidRDefault="00A57547" w:rsidP="00A57547">
      <w:pPr>
        <w:spacing w:after="0" w:line="240" w:lineRule="auto"/>
        <w:ind w:firstLine="709"/>
        <w:jc w:val="both"/>
        <w:rPr>
          <w:rFonts w:ascii="Times New Roman" w:eastAsia="Times New Roman" w:hAnsi="Times New Roman"/>
          <w:i/>
          <w:sz w:val="24"/>
          <w:szCs w:val="24"/>
          <w:lang w:eastAsia="ru-RU"/>
        </w:rPr>
      </w:pPr>
    </w:p>
    <w:p w:rsidR="00A57547" w:rsidRDefault="00A57547" w:rsidP="00A57547">
      <w:pPr>
        <w:jc w:val="both"/>
        <w:rPr>
          <w:rFonts w:ascii="Times New Roman" w:hAnsi="Times New Roman"/>
          <w:b/>
          <w:sz w:val="24"/>
          <w:szCs w:val="24"/>
        </w:rPr>
      </w:pPr>
      <w:r>
        <w:rPr>
          <w:rFonts w:ascii="Times New Roman" w:hAnsi="Times New Roman"/>
          <w:b/>
          <w:sz w:val="24"/>
          <w:szCs w:val="24"/>
        </w:rPr>
        <w:t>Статью 28 дополнить пунктом 17:</w:t>
      </w:r>
    </w:p>
    <w:p w:rsidR="00A57547" w:rsidRDefault="00A57547" w:rsidP="00A575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17. </w:t>
      </w:r>
      <w:proofErr w:type="gramStart"/>
      <w:r>
        <w:rPr>
          <w:rFonts w:ascii="Times New Roman" w:hAnsi="Times New Roman"/>
          <w:sz w:val="24"/>
          <w:szCs w:val="24"/>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proofErr w:type="gramEnd"/>
      <w:r>
        <w:rPr>
          <w:rFonts w:ascii="Times New Roman" w:hAnsi="Times New Roman"/>
          <w:sz w:val="24"/>
          <w:szCs w:val="24"/>
        </w:rPr>
        <w:t xml:space="preserve">  зависящих  от  указанных  лиц  обстоятельств  в  порядке, предусмотренном частями 3 - 6 статьи 13 Федерального закона от 25 декабря</w:t>
      </w:r>
    </w:p>
    <w:p w:rsidR="00A57547" w:rsidRDefault="00A57547" w:rsidP="00A57547">
      <w:r>
        <w:rPr>
          <w:rFonts w:ascii="Times New Roman" w:hAnsi="Times New Roman"/>
          <w:sz w:val="24"/>
          <w:szCs w:val="24"/>
        </w:rPr>
        <w:t xml:space="preserve"> 2008 года N 273-ФЗ "О противодействии коррупции".</w:t>
      </w:r>
    </w:p>
    <w:p w:rsidR="00B761A3" w:rsidRDefault="00B761A3">
      <w:bookmarkStart w:id="0" w:name="_GoBack"/>
      <w:bookmarkEnd w:id="0"/>
    </w:p>
    <w:sectPr w:rsidR="00B76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3BA"/>
    <w:rsid w:val="005B63BA"/>
    <w:rsid w:val="00A57547"/>
    <w:rsid w:val="00B76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75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75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5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arant03.ru99-loc.minjust.ru/" TargetMode="External"/><Relationship Id="rId5" Type="http://schemas.openxmlformats.org/officeDocument/2006/relationships/hyperlink" Target="http://garant03.ru99-loc.minju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8464</Characters>
  <Application>Microsoft Office Word</Application>
  <DocSecurity>0</DocSecurity>
  <Lines>70</Lines>
  <Paragraphs>19</Paragraphs>
  <ScaleCrop>false</ScaleCrop>
  <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2024-02-09T06:51:00Z</dcterms:created>
  <dcterms:modified xsi:type="dcterms:W3CDTF">2024-02-09T06:51:00Z</dcterms:modified>
</cp:coreProperties>
</file>