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6A" w:rsidRDefault="006F7E6A" w:rsidP="006F7E6A"/>
    <w:p w:rsidR="006F7E6A" w:rsidRDefault="006F7E6A" w:rsidP="006F7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 ФЕДЕРАЦИЯ</w:t>
      </w:r>
    </w:p>
    <w:p w:rsidR="006F7E6A" w:rsidRDefault="006F7E6A" w:rsidP="006F7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 ОБЛАСТЬ</w:t>
      </w:r>
    </w:p>
    <w:p w:rsidR="006F7E6A" w:rsidRDefault="006F7E6A" w:rsidP="006F7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СЕВСКИЙ  РАЙОН</w:t>
      </w:r>
    </w:p>
    <w:p w:rsidR="006F7E6A" w:rsidRDefault="006F7E6A" w:rsidP="006F7E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КОСИЦКАЯ СЕЛЬСКАЯ  АДМИНИСТРАЦИЯ</w:t>
      </w:r>
    </w:p>
    <w:p w:rsidR="006F7E6A" w:rsidRDefault="006F7E6A" w:rsidP="006F7E6A">
      <w:pPr>
        <w:rPr>
          <w:sz w:val="28"/>
          <w:szCs w:val="28"/>
        </w:rPr>
      </w:pPr>
    </w:p>
    <w:p w:rsidR="006F7E6A" w:rsidRDefault="006F7E6A" w:rsidP="006F7E6A">
      <w:pPr>
        <w:pStyle w:val="12"/>
        <w:shd w:val="clear" w:color="auto" w:fill="auto"/>
        <w:spacing w:before="0" w:after="0" w:line="370" w:lineRule="exact"/>
        <w:ind w:left="20" w:right="67"/>
        <w:rPr>
          <w:rFonts w:ascii="Times New Roman" w:hAnsi="Times New Roman"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7E6A" w:rsidRDefault="006F7E6A" w:rsidP="006F7E6A">
      <w:pPr>
        <w:rPr>
          <w:sz w:val="28"/>
          <w:szCs w:val="28"/>
        </w:rPr>
      </w:pPr>
    </w:p>
    <w:p w:rsidR="006F7E6A" w:rsidRDefault="006F7E6A" w:rsidP="006F7E6A">
      <w:pPr>
        <w:ind w:left="-48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от 23.01.2020 года. № 03</w:t>
      </w:r>
    </w:p>
    <w:p w:rsidR="006F7E6A" w:rsidRDefault="006F7E6A" w:rsidP="006F7E6A">
      <w:pPr>
        <w:pStyle w:val="13"/>
        <w:shd w:val="clear" w:color="auto" w:fill="auto"/>
        <w:spacing w:before="0" w:after="0"/>
        <w:ind w:left="20" w:right="67"/>
        <w:jc w:val="left"/>
        <w:rPr>
          <w:rFonts w:ascii="Times New Roman" w:hAnsi="Times New Roman"/>
        </w:rPr>
      </w:pPr>
      <w:r>
        <w:t>п.Косицы</w:t>
      </w:r>
    </w:p>
    <w:p w:rsidR="006F7E6A" w:rsidRDefault="006F7E6A" w:rsidP="006F7E6A">
      <w:pPr>
        <w:pStyle w:val="13"/>
        <w:shd w:val="clear" w:color="auto" w:fill="auto"/>
        <w:spacing w:before="0" w:after="0"/>
        <w:ind w:left="20" w:right="5240"/>
        <w:jc w:val="left"/>
      </w:pPr>
      <w:r>
        <w:t xml:space="preserve">О присвоении адреса земельному участку </w:t>
      </w:r>
    </w:p>
    <w:p w:rsidR="006F7E6A" w:rsidRDefault="006F7E6A" w:rsidP="006F7E6A">
      <w:pPr>
        <w:pStyle w:val="13"/>
        <w:shd w:val="clear" w:color="auto" w:fill="auto"/>
        <w:spacing w:before="0" w:after="0"/>
        <w:ind w:left="20" w:right="5240"/>
        <w:jc w:val="both"/>
      </w:pPr>
    </w:p>
    <w:p w:rsidR="006F7E6A" w:rsidRDefault="006F7E6A" w:rsidP="006F7E6A">
      <w:pPr>
        <w:pStyle w:val="1"/>
        <w:shd w:val="clear" w:color="auto" w:fill="FFFFFF"/>
        <w:spacing w:befor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В соответствии с постановлением Правительства Российской Федерации от 14.11.2014 №1221 «Об утверждении Правил присвоения, изменения и аннулирования адресов»,  федерального закона № 131-ФЗ от   06 октября 2003 года «Об общих принципах организации местного самоуправления в Российской Федерации»,</w:t>
      </w:r>
    </w:p>
    <w:p w:rsidR="006F7E6A" w:rsidRDefault="006F7E6A" w:rsidP="006F7E6A">
      <w:pPr>
        <w:pStyle w:val="1"/>
        <w:shd w:val="clear" w:color="auto" w:fill="FFFFFF"/>
        <w:spacing w:before="0"/>
        <w:rPr>
          <w:b/>
          <w:sz w:val="24"/>
          <w:szCs w:val="24"/>
        </w:rPr>
      </w:pPr>
    </w:p>
    <w:p w:rsidR="006F7E6A" w:rsidRDefault="006F7E6A" w:rsidP="006F7E6A">
      <w:pPr>
        <w:pStyle w:val="1"/>
        <w:shd w:val="clear" w:color="auto" w:fill="FFFFFF"/>
        <w:spacing w:before="0"/>
        <w:rPr>
          <w:b/>
          <w:sz w:val="24"/>
          <w:szCs w:val="24"/>
        </w:rPr>
      </w:pPr>
    </w:p>
    <w:p w:rsidR="006F7E6A" w:rsidRDefault="006F7E6A" w:rsidP="006F7E6A">
      <w:pPr>
        <w:pStyle w:val="13"/>
        <w:shd w:val="clear" w:color="auto" w:fill="auto"/>
        <w:spacing w:before="0" w:after="0"/>
        <w:ind w:left="20" w:right="160" w:firstLine="1280"/>
        <w:jc w:val="both"/>
      </w:pPr>
    </w:p>
    <w:p w:rsidR="006F7E6A" w:rsidRDefault="006F7E6A" w:rsidP="006F7E6A">
      <w:pPr>
        <w:pStyle w:val="13"/>
        <w:shd w:val="clear" w:color="auto" w:fill="auto"/>
        <w:spacing w:before="0" w:after="0" w:line="230" w:lineRule="exact"/>
        <w:ind w:left="20" w:right="67"/>
        <w:jc w:val="both"/>
      </w:pPr>
      <w:r>
        <w:t>ПОСТАНОВЛЯЮ:</w:t>
      </w:r>
    </w:p>
    <w:p w:rsidR="006F7E6A" w:rsidRDefault="006F7E6A" w:rsidP="006F7E6A">
      <w:pPr>
        <w:pStyle w:val="13"/>
        <w:shd w:val="clear" w:color="auto" w:fill="auto"/>
        <w:spacing w:before="0" w:after="0" w:line="230" w:lineRule="exact"/>
        <w:ind w:left="20" w:right="67"/>
        <w:jc w:val="both"/>
      </w:pPr>
    </w:p>
    <w:p w:rsidR="006F7E6A" w:rsidRDefault="006F7E6A" w:rsidP="006F7E6A">
      <w:pPr>
        <w:pStyle w:val="13"/>
        <w:shd w:val="clear" w:color="auto" w:fill="auto"/>
        <w:spacing w:before="0" w:after="0" w:line="230" w:lineRule="exact"/>
        <w:ind w:left="20" w:right="67"/>
        <w:jc w:val="both"/>
      </w:pPr>
    </w:p>
    <w:p w:rsidR="006F7E6A" w:rsidRDefault="006F7E6A" w:rsidP="006F7E6A">
      <w:pPr>
        <w:pStyle w:val="13"/>
        <w:shd w:val="clear" w:color="auto" w:fill="auto"/>
        <w:spacing w:before="0" w:after="0" w:line="230" w:lineRule="exact"/>
        <w:ind w:left="20" w:right="67"/>
        <w:jc w:val="both"/>
      </w:pPr>
    </w:p>
    <w:p w:rsidR="006F7E6A" w:rsidRDefault="006F7E6A" w:rsidP="006F7E6A">
      <w:pPr>
        <w:pStyle w:val="13"/>
        <w:numPr>
          <w:ilvl w:val="0"/>
          <w:numId w:val="2"/>
        </w:numPr>
        <w:shd w:val="clear" w:color="auto" w:fill="auto"/>
        <w:tabs>
          <w:tab w:val="num" w:pos="360"/>
        </w:tabs>
        <w:spacing w:before="0" w:after="0"/>
        <w:ind w:left="360" w:right="160" w:firstLine="0"/>
        <w:jc w:val="left"/>
      </w:pPr>
      <w:r>
        <w:t xml:space="preserve">Присвоить адрес земельному участку с кадастровым номером 32:22:0060106:45 ранее имевшему адрес: Брянская область, Севский район, село </w:t>
      </w:r>
      <w:proofErr w:type="spellStart"/>
      <w:r>
        <w:t>Поздняшовка</w:t>
      </w:r>
      <w:proofErr w:type="spellEnd"/>
      <w:r>
        <w:t xml:space="preserve">, новый адрес: РФ, Брянская область, Севский муниципальный район, сельское поселение </w:t>
      </w:r>
      <w:proofErr w:type="spellStart"/>
      <w:r>
        <w:t>Косицкое</w:t>
      </w:r>
      <w:proofErr w:type="spellEnd"/>
      <w:r>
        <w:t xml:space="preserve">, </w:t>
      </w:r>
      <w:proofErr w:type="spellStart"/>
      <w:r>
        <w:t>Поздняшовкасело</w:t>
      </w:r>
      <w:proofErr w:type="spellEnd"/>
      <w:r>
        <w:t>,  Центральная улица, участок 21</w:t>
      </w:r>
    </w:p>
    <w:p w:rsidR="006F7E6A" w:rsidRDefault="006F7E6A" w:rsidP="006F7E6A">
      <w:pPr>
        <w:pStyle w:val="13"/>
        <w:numPr>
          <w:ilvl w:val="0"/>
          <w:numId w:val="2"/>
        </w:numPr>
        <w:shd w:val="clear" w:color="auto" w:fill="auto"/>
        <w:spacing w:before="0" w:after="0"/>
        <w:ind w:right="160"/>
        <w:jc w:val="left"/>
      </w:pPr>
      <w:r>
        <w:t xml:space="preserve">Предложить Филиалу ФГБУ «ФКП  </w:t>
      </w:r>
      <w:proofErr w:type="spellStart"/>
      <w:r>
        <w:t>Росреестра</w:t>
      </w:r>
      <w:proofErr w:type="spellEnd"/>
      <w:r>
        <w:t xml:space="preserve"> » по Брянской области внести соответствующие изменения в государственный кадастр.</w:t>
      </w:r>
    </w:p>
    <w:p w:rsidR="006F7E6A" w:rsidRDefault="006F7E6A" w:rsidP="006F7E6A">
      <w:pPr>
        <w:pStyle w:val="13"/>
        <w:shd w:val="clear" w:color="auto" w:fill="auto"/>
        <w:spacing w:before="0" w:after="0"/>
        <w:ind w:left="20" w:right="160"/>
        <w:jc w:val="both"/>
      </w:pPr>
      <w:r>
        <w:t xml:space="preserve">      3.Контроль за исполнением данного постановления возложить  на ведущего специалиста </w:t>
      </w:r>
      <w:proofErr w:type="spellStart"/>
      <w:r>
        <w:t>сельадминистрацииГорбуля</w:t>
      </w:r>
      <w:proofErr w:type="spellEnd"/>
      <w:r>
        <w:t xml:space="preserve"> Н.А.</w:t>
      </w:r>
    </w:p>
    <w:p w:rsidR="006F7E6A" w:rsidRDefault="006F7E6A" w:rsidP="006F7E6A">
      <w:pPr>
        <w:pStyle w:val="13"/>
        <w:shd w:val="clear" w:color="auto" w:fill="auto"/>
        <w:spacing w:before="0" w:after="0"/>
        <w:ind w:left="20" w:right="160" w:firstLine="640"/>
        <w:jc w:val="both"/>
      </w:pPr>
    </w:p>
    <w:p w:rsidR="006F7E6A" w:rsidRDefault="006F7E6A" w:rsidP="006F7E6A">
      <w:pPr>
        <w:pStyle w:val="13"/>
        <w:shd w:val="clear" w:color="auto" w:fill="auto"/>
        <w:spacing w:before="0" w:after="0"/>
        <w:ind w:left="20" w:right="160" w:firstLine="640"/>
        <w:jc w:val="both"/>
      </w:pPr>
    </w:p>
    <w:p w:rsidR="006F7E6A" w:rsidRDefault="006F7E6A" w:rsidP="006F7E6A">
      <w:pPr>
        <w:pStyle w:val="13"/>
        <w:shd w:val="clear" w:color="auto" w:fill="auto"/>
        <w:spacing w:before="0" w:after="0"/>
        <w:ind w:left="20" w:right="160" w:firstLine="640"/>
        <w:jc w:val="both"/>
      </w:pPr>
    </w:p>
    <w:p w:rsidR="006F7E6A" w:rsidRDefault="006F7E6A" w:rsidP="006F7E6A">
      <w:pPr>
        <w:pStyle w:val="13"/>
        <w:shd w:val="clear" w:color="auto" w:fill="auto"/>
        <w:spacing w:before="0" w:after="0"/>
        <w:ind w:left="20" w:right="160" w:firstLine="640"/>
        <w:jc w:val="both"/>
      </w:pPr>
    </w:p>
    <w:p w:rsidR="006F7E6A" w:rsidRDefault="006F7E6A" w:rsidP="006F7E6A">
      <w:pPr>
        <w:pStyle w:val="13"/>
        <w:shd w:val="clear" w:color="auto" w:fill="auto"/>
        <w:spacing w:before="0" w:after="0"/>
        <w:ind w:left="20" w:right="160" w:firstLine="640"/>
        <w:jc w:val="both"/>
      </w:pPr>
      <w:r>
        <w:t>Глава администрации                                                                М.А.Фролов</w:t>
      </w:r>
    </w:p>
    <w:p w:rsidR="006F7E6A" w:rsidRDefault="006F7E6A" w:rsidP="006F7E6A">
      <w:pPr>
        <w:pStyle w:val="13"/>
        <w:shd w:val="clear" w:color="auto" w:fill="auto"/>
        <w:spacing w:before="0" w:after="0"/>
        <w:ind w:left="20" w:right="160" w:firstLine="640"/>
        <w:jc w:val="both"/>
      </w:pPr>
    </w:p>
    <w:p w:rsidR="006F7E6A" w:rsidRDefault="006F7E6A" w:rsidP="006F7E6A">
      <w:pPr>
        <w:pStyle w:val="13"/>
        <w:shd w:val="clear" w:color="auto" w:fill="auto"/>
        <w:spacing w:before="0" w:after="0"/>
        <w:ind w:left="20" w:right="160" w:firstLine="640"/>
        <w:jc w:val="both"/>
      </w:pPr>
    </w:p>
    <w:sectPr w:rsidR="006F7E6A" w:rsidSect="00BF68DC">
      <w:pgSz w:w="12240" w:h="15840"/>
      <w:pgMar w:top="142" w:right="567" w:bottom="567" w:left="1701" w:header="227" w:footer="22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6B8"/>
    <w:multiLevelType w:val="hybridMultilevel"/>
    <w:tmpl w:val="590EF514"/>
    <w:lvl w:ilvl="0" w:tplc="91B44DDA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5547958"/>
    <w:multiLevelType w:val="hybridMultilevel"/>
    <w:tmpl w:val="A9024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F40063"/>
    <w:multiLevelType w:val="hybridMultilevel"/>
    <w:tmpl w:val="D090C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5DB4"/>
    <w:rsid w:val="00203E20"/>
    <w:rsid w:val="002D79C3"/>
    <w:rsid w:val="0036405B"/>
    <w:rsid w:val="00415DB4"/>
    <w:rsid w:val="004323D7"/>
    <w:rsid w:val="00466AD4"/>
    <w:rsid w:val="006F7E6A"/>
    <w:rsid w:val="00841A82"/>
    <w:rsid w:val="00846C3D"/>
    <w:rsid w:val="00930769"/>
    <w:rsid w:val="00BD1280"/>
    <w:rsid w:val="00BF68DC"/>
    <w:rsid w:val="00C64735"/>
    <w:rsid w:val="00D436B5"/>
    <w:rsid w:val="00FF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7E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36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E6A"/>
    <w:pPr>
      <w:keepNext/>
      <w:jc w:val="center"/>
      <w:outlineLvl w:val="3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7E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6F7E6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F7E6A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F7E6A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6F7E6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6">
    <w:name w:val="a"/>
    <w:basedOn w:val="a"/>
    <w:semiHidden/>
    <w:rsid w:val="006F7E6A"/>
    <w:pPr>
      <w:spacing w:before="100" w:beforeAutospacing="1" w:after="100" w:afterAutospacing="1"/>
    </w:pPr>
  </w:style>
  <w:style w:type="character" w:customStyle="1" w:styleId="11">
    <w:name w:val="Заголовок №1_"/>
    <w:basedOn w:val="a0"/>
    <w:link w:val="12"/>
    <w:semiHidden/>
    <w:locked/>
    <w:rsid w:val="006F7E6A"/>
    <w:rPr>
      <w:spacing w:val="-4"/>
      <w:sz w:val="37"/>
      <w:szCs w:val="37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6F7E6A"/>
    <w:pPr>
      <w:shd w:val="clear" w:color="auto" w:fill="FFFFFF"/>
      <w:spacing w:before="660" w:after="300" w:line="240" w:lineRule="atLeast"/>
      <w:jc w:val="center"/>
      <w:outlineLvl w:val="0"/>
    </w:pPr>
    <w:rPr>
      <w:rFonts w:asciiTheme="minorHAnsi" w:eastAsiaTheme="minorHAnsi" w:hAnsiTheme="minorHAnsi" w:cstheme="minorBidi"/>
      <w:spacing w:val="-4"/>
      <w:sz w:val="37"/>
      <w:szCs w:val="37"/>
      <w:lang w:eastAsia="en-US"/>
    </w:rPr>
  </w:style>
  <w:style w:type="character" w:customStyle="1" w:styleId="a7">
    <w:name w:val="Основной текст_"/>
    <w:basedOn w:val="a0"/>
    <w:link w:val="13"/>
    <w:semiHidden/>
    <w:locked/>
    <w:rsid w:val="006F7E6A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7"/>
    <w:semiHidden/>
    <w:rsid w:val="006F7E6A"/>
    <w:pPr>
      <w:shd w:val="clear" w:color="auto" w:fill="FFFFFF"/>
      <w:spacing w:before="300" w:after="300" w:line="298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styleId="a8">
    <w:name w:val="Strong"/>
    <w:basedOn w:val="a0"/>
    <w:uiPriority w:val="22"/>
    <w:qFormat/>
    <w:rsid w:val="006F7E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436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841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1A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Абзац списка1"/>
    <w:basedOn w:val="a"/>
    <w:rsid w:val="00841A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68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68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1-PK</cp:lastModifiedBy>
  <cp:revision>24</cp:revision>
  <dcterms:created xsi:type="dcterms:W3CDTF">2020-01-30T12:16:00Z</dcterms:created>
  <dcterms:modified xsi:type="dcterms:W3CDTF">2020-06-25T13:01:00Z</dcterms:modified>
</cp:coreProperties>
</file>