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ФЕДЕРАЦИЯ</w:t>
      </w:r>
      <w:r>
        <w:rPr>
          <w:sz w:val="28"/>
          <w:szCs w:val="28"/>
        </w:rPr>
        <w:br/>
        <w:t xml:space="preserve">                                     БРЯНСКАЯ ОБЛАСТЬ</w:t>
      </w:r>
      <w:r>
        <w:rPr>
          <w:sz w:val="28"/>
          <w:szCs w:val="28"/>
        </w:rPr>
        <w:br/>
        <w:t xml:space="preserve">                                     СЕВСКИЙ РАЙОН</w:t>
      </w:r>
      <w:r>
        <w:rPr>
          <w:sz w:val="28"/>
          <w:szCs w:val="28"/>
        </w:rPr>
        <w:br/>
        <w:t xml:space="preserve">                КОСИЦКАЯ СЕЛЬСКАЯ АДМИНИСТРАЦИЯ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ПОСТАНОВЛЕНИЕ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от. 03. 12. 2018г № 48.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п. Косицы.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spellStart"/>
      <w:r>
        <w:rPr>
          <w:sz w:val="28"/>
          <w:szCs w:val="28"/>
        </w:rPr>
        <w:t>Косицкой</w:t>
      </w:r>
      <w:proofErr w:type="spellEnd"/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от 21.05. 2014г № 22 на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административный регламент исполнения муниципальной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услуги « Оказание поддержки субъектам малого и среднего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предпринимательства в рамках реализации муниципальных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программ».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На основании протеста прокурора Севского района от 27.11. 2018года      № 25/2018  на административный регламент исполнения муниципальной услуги « Оказание поддержки субъектам малого и среднего предпринимательства в рамках реализации муниципальных программ», утверждённый постановлением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 от 21. 05. 2014 г. № 22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ПОСТАНОВЛЯЮ: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В соответствии со ст. 11.1 Федерального закона от 27. 07. 2010г № 210-ФЗ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« Об организации предоставления государственных и муниципальных услуг» 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( в ред. Федерального закона от 29. 12. 2017г № 479-ФЗ).</w:t>
      </w: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>Дополнить пункт 5.3 административного регламента следующими основаниями обжалования административного регламента: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услуги.</w:t>
      </w:r>
    </w:p>
    <w:p w:rsidR="00B32AF0" w:rsidRDefault="00B32AF0" w:rsidP="00B32A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 внесудебное</w:t>
      </w:r>
      <w:proofErr w:type="gramStart"/>
      <w:r>
        <w:rPr>
          <w:sz w:val="28"/>
          <w:szCs w:val="28"/>
        </w:rPr>
        <w:t>)о</w:t>
      </w:r>
      <w:proofErr w:type="gramEnd"/>
      <w:r>
        <w:rPr>
          <w:sz w:val="28"/>
          <w:szCs w:val="28"/>
        </w:rPr>
        <w:t xml:space="preserve">бжалование заявителем решений и действий( 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</w:t>
      </w:r>
      <w:r>
        <w:rPr>
          <w:sz w:val="28"/>
          <w:szCs w:val="28"/>
        </w:rPr>
        <w:lastRenderedPageBreak/>
        <w:t>полном объеме в порядке, определенном частью 1.3 статьи 16 настоящего Федерального закона.</w:t>
      </w:r>
    </w:p>
    <w:p w:rsidR="00B32AF0" w:rsidRDefault="00B32AF0" w:rsidP="00B32AF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  <w:r>
        <w:rPr>
          <w:sz w:val="28"/>
          <w:szCs w:val="28"/>
        </w:rPr>
        <w:t xml:space="preserve">           Глава </w:t>
      </w:r>
      <w:proofErr w:type="spellStart"/>
      <w:r>
        <w:rPr>
          <w:sz w:val="28"/>
          <w:szCs w:val="28"/>
        </w:rPr>
        <w:t>Косицкой</w:t>
      </w:r>
      <w:proofErr w:type="spellEnd"/>
      <w:r>
        <w:rPr>
          <w:sz w:val="28"/>
          <w:szCs w:val="28"/>
        </w:rPr>
        <w:t xml:space="preserve"> сельской администрации:             Н.А. Земляков.   </w:t>
      </w: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p w:rsidR="00B32AF0" w:rsidRDefault="00B32AF0" w:rsidP="00B32AF0">
      <w:pPr>
        <w:rPr>
          <w:sz w:val="28"/>
          <w:szCs w:val="28"/>
        </w:rPr>
      </w:pPr>
    </w:p>
    <w:sectPr w:rsidR="00B32AF0" w:rsidSect="00D5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7BD"/>
    <w:multiLevelType w:val="hybridMultilevel"/>
    <w:tmpl w:val="0DFE1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E35"/>
    <w:rsid w:val="00173E35"/>
    <w:rsid w:val="0039250B"/>
    <w:rsid w:val="00B32AF0"/>
    <w:rsid w:val="00D50FDE"/>
    <w:rsid w:val="00EB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2018-12-03T08:47:00Z</dcterms:created>
  <dcterms:modified xsi:type="dcterms:W3CDTF">2018-12-05T14:14:00Z</dcterms:modified>
</cp:coreProperties>
</file>