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6A" w:rsidRDefault="006F7E6A" w:rsidP="006F7E6A">
      <w:pPr>
        <w:jc w:val="center"/>
        <w:rPr>
          <w:b/>
          <w:szCs w:val="28"/>
        </w:rPr>
      </w:pPr>
      <w:r>
        <w:rPr>
          <w:b/>
          <w:szCs w:val="28"/>
        </w:rPr>
        <w:t>РОССИЙСКАЯ  ФЕДЕРАЦИЯ</w:t>
      </w:r>
    </w:p>
    <w:p w:rsidR="006F7E6A" w:rsidRDefault="006F7E6A" w:rsidP="006F7E6A">
      <w:pPr>
        <w:jc w:val="center"/>
        <w:rPr>
          <w:b/>
          <w:szCs w:val="28"/>
        </w:rPr>
      </w:pPr>
      <w:r>
        <w:rPr>
          <w:b/>
          <w:szCs w:val="28"/>
        </w:rPr>
        <w:t>БРЯНСКАЯ  ОБЛАСТЬ</w:t>
      </w:r>
    </w:p>
    <w:p w:rsidR="006F7E6A" w:rsidRDefault="006F7E6A" w:rsidP="006F7E6A">
      <w:pPr>
        <w:jc w:val="center"/>
        <w:rPr>
          <w:b/>
          <w:szCs w:val="28"/>
        </w:rPr>
      </w:pPr>
      <w:r>
        <w:rPr>
          <w:b/>
          <w:szCs w:val="28"/>
        </w:rPr>
        <w:t>СЕВСКИЙ РАЙОН</w:t>
      </w:r>
    </w:p>
    <w:p w:rsidR="006F7E6A" w:rsidRDefault="006F7E6A" w:rsidP="006F7E6A">
      <w:pPr>
        <w:jc w:val="center"/>
        <w:rPr>
          <w:b/>
          <w:szCs w:val="28"/>
        </w:rPr>
      </w:pPr>
      <w:r>
        <w:rPr>
          <w:b/>
          <w:szCs w:val="28"/>
        </w:rPr>
        <w:t>КОСИЦКАЯ СЕЛЬСКАЯ АДМИНИСТРАЦИЯ</w:t>
      </w:r>
    </w:p>
    <w:p w:rsidR="006F7E6A" w:rsidRDefault="006F7E6A" w:rsidP="006F7E6A">
      <w:pPr>
        <w:pStyle w:val="4"/>
        <w:rPr>
          <w:sz w:val="28"/>
          <w:szCs w:val="28"/>
        </w:rPr>
      </w:pPr>
    </w:p>
    <w:p w:rsidR="006F7E6A" w:rsidRDefault="006F7E6A" w:rsidP="006F7E6A">
      <w:pPr>
        <w:pStyle w:val="4"/>
        <w:rPr>
          <w:sz w:val="28"/>
          <w:szCs w:val="28"/>
        </w:rPr>
      </w:pPr>
    </w:p>
    <w:p w:rsidR="006F7E6A" w:rsidRDefault="006F7E6A" w:rsidP="006F7E6A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7E6A" w:rsidRDefault="006F7E6A" w:rsidP="006F7E6A">
      <w:pPr>
        <w:ind w:firstLine="142"/>
      </w:pPr>
      <w:r>
        <w:t xml:space="preserve">от </w:t>
      </w:r>
      <w:r>
        <w:rPr>
          <w:color w:val="000000"/>
          <w:szCs w:val="28"/>
        </w:rPr>
        <w:t>09.01.2020</w:t>
      </w:r>
      <w:r>
        <w:t xml:space="preserve"> года № 1.</w:t>
      </w:r>
    </w:p>
    <w:p w:rsidR="006F7E6A" w:rsidRDefault="006F7E6A" w:rsidP="006F7E6A">
      <w:pPr>
        <w:rPr>
          <w:szCs w:val="28"/>
        </w:rPr>
      </w:pPr>
      <w:r>
        <w:rPr>
          <w:szCs w:val="28"/>
        </w:rPr>
        <w:t>п.Косицы</w:t>
      </w:r>
    </w:p>
    <w:p w:rsidR="006F7E6A" w:rsidRDefault="006F7E6A" w:rsidP="006F7E6A">
      <w:pPr>
        <w:rPr>
          <w:szCs w:val="28"/>
        </w:rPr>
      </w:pPr>
    </w:p>
    <w:p w:rsidR="006F7E6A" w:rsidRDefault="006F7E6A" w:rsidP="006F7E6A">
      <w:pPr>
        <w:rPr>
          <w:szCs w:val="28"/>
        </w:rPr>
      </w:pPr>
      <w:r>
        <w:rPr>
          <w:szCs w:val="28"/>
        </w:rPr>
        <w:t>О внесении изменений и дополнений</w:t>
      </w:r>
    </w:p>
    <w:p w:rsidR="006F7E6A" w:rsidRDefault="006F7E6A" w:rsidP="006F7E6A">
      <w:pPr>
        <w:rPr>
          <w:szCs w:val="28"/>
        </w:rPr>
      </w:pPr>
      <w:r>
        <w:rPr>
          <w:szCs w:val="28"/>
        </w:rPr>
        <w:t xml:space="preserve"> в Постановление № 81 от 30.12.2015 года </w:t>
      </w:r>
    </w:p>
    <w:p w:rsidR="006F7E6A" w:rsidRDefault="006F7E6A" w:rsidP="006F7E6A">
      <w:pPr>
        <w:rPr>
          <w:szCs w:val="28"/>
        </w:rPr>
      </w:pPr>
      <w:r>
        <w:rPr>
          <w:szCs w:val="28"/>
        </w:rPr>
        <w:t xml:space="preserve">« Об утверждении Порядка формирования </w:t>
      </w:r>
    </w:p>
    <w:p w:rsidR="006F7E6A" w:rsidRDefault="006F7E6A" w:rsidP="006F7E6A">
      <w:pPr>
        <w:rPr>
          <w:szCs w:val="28"/>
        </w:rPr>
      </w:pPr>
      <w:r>
        <w:rPr>
          <w:szCs w:val="28"/>
        </w:rPr>
        <w:t xml:space="preserve">и ведения планов-графиков закупок товаров, </w:t>
      </w:r>
    </w:p>
    <w:p w:rsidR="006F7E6A" w:rsidRDefault="006F7E6A" w:rsidP="006F7E6A">
      <w:pPr>
        <w:rPr>
          <w:szCs w:val="28"/>
        </w:rPr>
      </w:pPr>
      <w:r>
        <w:rPr>
          <w:szCs w:val="28"/>
        </w:rPr>
        <w:t>работ, услуг для обеспечения нужд</w:t>
      </w:r>
    </w:p>
    <w:p w:rsidR="006F7E6A" w:rsidRDefault="006F7E6A" w:rsidP="006F7E6A">
      <w:pPr>
        <w:rPr>
          <w:szCs w:val="28"/>
        </w:rPr>
      </w:pPr>
      <w:proofErr w:type="spellStart"/>
      <w:r>
        <w:rPr>
          <w:szCs w:val="28"/>
        </w:rPr>
        <w:t>Косицкого</w:t>
      </w:r>
      <w:proofErr w:type="spellEnd"/>
      <w:r>
        <w:rPr>
          <w:szCs w:val="28"/>
        </w:rPr>
        <w:t xml:space="preserve"> сельского поселения» </w:t>
      </w:r>
    </w:p>
    <w:p w:rsidR="006F7E6A" w:rsidRDefault="006F7E6A" w:rsidP="006F7E6A"/>
    <w:p w:rsidR="006F7E6A" w:rsidRDefault="006F7E6A" w:rsidP="006F7E6A">
      <w:pPr>
        <w:rPr>
          <w:szCs w:val="28"/>
        </w:rPr>
      </w:pPr>
    </w:p>
    <w:p w:rsidR="006F7E6A" w:rsidRDefault="006F7E6A" w:rsidP="006F7E6A">
      <w:pPr>
        <w:rPr>
          <w:szCs w:val="28"/>
        </w:rPr>
      </w:pPr>
      <w:r>
        <w:rPr>
          <w:szCs w:val="28"/>
        </w:rPr>
        <w:t>В  связи с внесением изменений  в действующее законодательство Федерального закона от 05.04.2013 № 44-ФЗ « О контрактной системе в сфере закупок товаров, работ, услуг для обеспечения государственных и  муниципальных нужд»</w:t>
      </w:r>
    </w:p>
    <w:p w:rsidR="006F7E6A" w:rsidRDefault="006F7E6A" w:rsidP="006F7E6A">
      <w:pPr>
        <w:rPr>
          <w:szCs w:val="28"/>
        </w:rPr>
      </w:pPr>
    </w:p>
    <w:p w:rsidR="006F7E6A" w:rsidRDefault="006F7E6A" w:rsidP="006F7E6A">
      <w:pPr>
        <w:rPr>
          <w:szCs w:val="28"/>
        </w:rPr>
      </w:pPr>
      <w:r>
        <w:rPr>
          <w:szCs w:val="28"/>
        </w:rPr>
        <w:t>ПОСТАНОВЛЯЮ:</w:t>
      </w:r>
    </w:p>
    <w:p w:rsidR="006F7E6A" w:rsidRDefault="006F7E6A" w:rsidP="006F7E6A">
      <w:pPr>
        <w:rPr>
          <w:szCs w:val="28"/>
        </w:rPr>
      </w:pPr>
    </w:p>
    <w:p w:rsidR="006F7E6A" w:rsidRDefault="006F7E6A" w:rsidP="006F7E6A">
      <w:pPr>
        <w:rPr>
          <w:szCs w:val="28"/>
        </w:rPr>
      </w:pPr>
    </w:p>
    <w:p w:rsidR="006F7E6A" w:rsidRDefault="006F7E6A" w:rsidP="006F7E6A">
      <w:pPr>
        <w:rPr>
          <w:szCs w:val="28"/>
        </w:rPr>
      </w:pPr>
      <w:r>
        <w:rPr>
          <w:szCs w:val="28"/>
        </w:rPr>
        <w:t xml:space="preserve">                     1. Внести    изменения и дополнения  в Постановление №81 от 30.12.2015 года «Об утверждении Порядка формирования и ведения планов-графиков закупок товаров, работ, услуг для обеспечения нужд </w:t>
      </w:r>
      <w:proofErr w:type="spellStart"/>
      <w:r>
        <w:rPr>
          <w:szCs w:val="28"/>
        </w:rPr>
        <w:t>Косицкого</w:t>
      </w:r>
      <w:proofErr w:type="spellEnd"/>
      <w:r>
        <w:rPr>
          <w:szCs w:val="28"/>
        </w:rPr>
        <w:t xml:space="preserve"> сельского поселения» </w:t>
      </w:r>
    </w:p>
    <w:p w:rsidR="006F7E6A" w:rsidRDefault="006F7E6A" w:rsidP="006F7E6A">
      <w:pPr>
        <w:autoSpaceDE w:val="0"/>
        <w:autoSpaceDN w:val="0"/>
        <w:adjustRightInd w:val="0"/>
        <w:jc w:val="both"/>
      </w:pPr>
    </w:p>
    <w:p w:rsidR="006F7E6A" w:rsidRDefault="006F7E6A" w:rsidP="006F7E6A">
      <w:pPr>
        <w:autoSpaceDE w:val="0"/>
        <w:autoSpaceDN w:val="0"/>
        <w:adjustRightInd w:val="0"/>
        <w:jc w:val="both"/>
      </w:pPr>
      <w:r>
        <w:t>пункты 2.3, 3.2, 3.3 читать в новой редакции:</w:t>
      </w:r>
    </w:p>
    <w:p w:rsidR="006F7E6A" w:rsidRDefault="006F7E6A" w:rsidP="006F7E6A">
      <w:pPr>
        <w:autoSpaceDE w:val="0"/>
        <w:autoSpaceDN w:val="0"/>
        <w:adjustRightInd w:val="0"/>
        <w:jc w:val="both"/>
      </w:pPr>
    </w:p>
    <w:p w:rsidR="006F7E6A" w:rsidRDefault="006F7E6A" w:rsidP="006F7E6A">
      <w:pPr>
        <w:autoSpaceDE w:val="0"/>
        <w:autoSpaceDN w:val="0"/>
        <w:adjustRightInd w:val="0"/>
        <w:jc w:val="both"/>
      </w:pPr>
      <w:r>
        <w:t xml:space="preserve">2.3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5" w:history="1">
        <w:r>
          <w:rPr>
            <w:rStyle w:val="a3"/>
            <w:rFonts w:eastAsiaTheme="majorEastAsia"/>
          </w:rPr>
          <w:t>частью 2 статьи 24</w:t>
        </w:r>
      </w:hyperlink>
      <w: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6" w:history="1">
        <w:r>
          <w:rPr>
            <w:rStyle w:val="a3"/>
            <w:rFonts w:eastAsiaTheme="majorEastAsia"/>
          </w:rPr>
          <w:t>статьей 111</w:t>
        </w:r>
      </w:hyperlink>
      <w:r>
        <w:t xml:space="preserve"> Федерального закона."</w:t>
      </w:r>
    </w:p>
    <w:p w:rsidR="006F7E6A" w:rsidRDefault="006F7E6A" w:rsidP="006F7E6A"/>
    <w:p w:rsidR="006F7E6A" w:rsidRDefault="006F7E6A" w:rsidP="006F7E6A"/>
    <w:p w:rsidR="006F7E6A" w:rsidRDefault="006F7E6A" w:rsidP="006F7E6A">
      <w:pPr>
        <w:autoSpaceDE w:val="0"/>
        <w:autoSpaceDN w:val="0"/>
        <w:adjustRightInd w:val="0"/>
        <w:jc w:val="both"/>
      </w:pPr>
      <w:r>
        <w:t xml:space="preserve">3.2 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3.3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7" w:history="1">
        <w:r>
          <w:rPr>
            <w:rStyle w:val="a3"/>
            <w:rFonts w:eastAsiaTheme="majorEastAsia"/>
          </w:rPr>
          <w:t>частью 15 статьи 21</w:t>
        </w:r>
      </w:hyperlink>
      <w:r>
        <w:t xml:space="preserve"> Федерального закона.</w:t>
      </w:r>
    </w:p>
    <w:p w:rsidR="006F7E6A" w:rsidRDefault="006F7E6A" w:rsidP="006F7E6A"/>
    <w:p w:rsidR="006F7E6A" w:rsidRDefault="006F7E6A" w:rsidP="006F7E6A"/>
    <w:p w:rsidR="006F7E6A" w:rsidRDefault="006F7E6A" w:rsidP="006F7E6A">
      <w:pPr>
        <w:autoSpaceDE w:val="0"/>
        <w:autoSpaceDN w:val="0"/>
        <w:adjustRightInd w:val="0"/>
        <w:ind w:firstLine="540"/>
        <w:jc w:val="both"/>
      </w:pPr>
      <w:r>
        <w:t xml:space="preserve">3.3  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8" w:history="1">
        <w:r>
          <w:rPr>
            <w:rStyle w:val="a3"/>
            <w:rFonts w:eastAsiaTheme="majorEastAsia"/>
          </w:rPr>
          <w:t>статьей 82</w:t>
        </w:r>
      </w:hyperlink>
      <w: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</w:t>
      </w:r>
      <w:r>
        <w:lastRenderedPageBreak/>
        <w:t xml:space="preserve">единственного поставщика (подрядчика, исполнителя) в соответствии с </w:t>
      </w:r>
      <w:hyperlink r:id="rId9" w:history="1">
        <w:r>
          <w:rPr>
            <w:rStyle w:val="a3"/>
            <w:rFonts w:eastAsiaTheme="majorEastAsia"/>
          </w:rPr>
          <w:t>пунктом 9 части 1 статьи 93</w:t>
        </w:r>
      </w:hyperlink>
      <w:r>
        <w:t xml:space="preserve"> Федерального закона - в день заключения контракта."</w:t>
      </w:r>
    </w:p>
    <w:p w:rsidR="006F7E6A" w:rsidRDefault="0060665D" w:rsidP="006F7E6A">
      <w:pPr>
        <w:autoSpaceDE w:val="0"/>
        <w:autoSpaceDN w:val="0"/>
        <w:adjustRightInd w:val="0"/>
        <w:spacing w:before="220"/>
        <w:ind w:firstLine="540"/>
        <w:jc w:val="both"/>
      </w:pPr>
      <w:hyperlink r:id="rId10" w:history="1">
        <w:r w:rsidR="006F7E6A">
          <w:rPr>
            <w:rStyle w:val="a3"/>
            <w:rFonts w:eastAsiaTheme="majorEastAsia"/>
          </w:rPr>
          <w:t>Дополнить</w:t>
        </w:r>
      </w:hyperlink>
      <w:r w:rsidR="006F7E6A">
        <w:t xml:space="preserve"> пунктами 3.4 и 3.5 следующего содержания:</w:t>
      </w:r>
    </w:p>
    <w:p w:rsidR="006F7E6A" w:rsidRDefault="006F7E6A" w:rsidP="006F7E6A">
      <w:pPr>
        <w:autoSpaceDE w:val="0"/>
        <w:autoSpaceDN w:val="0"/>
        <w:adjustRightInd w:val="0"/>
        <w:spacing w:before="220"/>
        <w:ind w:firstLine="540"/>
        <w:jc w:val="both"/>
      </w:pPr>
      <w:r>
        <w:t xml:space="preserve">3.4 В случае осуществления закупок в соответствии с </w:t>
      </w:r>
      <w:hyperlink r:id="rId11" w:history="1">
        <w:r>
          <w:rPr>
            <w:rStyle w:val="a3"/>
            <w:rFonts w:eastAsiaTheme="majorEastAsia"/>
          </w:rPr>
          <w:t>частями 2</w:t>
        </w:r>
      </w:hyperlink>
      <w:r>
        <w:t xml:space="preserve">, </w:t>
      </w:r>
      <w:hyperlink r:id="rId12" w:history="1">
        <w:r>
          <w:rPr>
            <w:rStyle w:val="a3"/>
            <w:rFonts w:eastAsiaTheme="majorEastAsia"/>
          </w:rPr>
          <w:t>4</w:t>
        </w:r>
      </w:hyperlink>
      <w:r>
        <w:t xml:space="preserve"> - </w:t>
      </w:r>
      <w:hyperlink r:id="rId13" w:history="1">
        <w:r>
          <w:rPr>
            <w:rStyle w:val="a3"/>
            <w:rFonts w:eastAsiaTheme="majorEastAsia"/>
          </w:rPr>
          <w:t>6 статьи 55</w:t>
        </w:r>
      </w:hyperlink>
      <w:r>
        <w:t xml:space="preserve">, </w:t>
      </w:r>
      <w:hyperlink r:id="rId14" w:history="1">
        <w:r>
          <w:rPr>
            <w:rStyle w:val="a3"/>
            <w:rFonts w:eastAsiaTheme="majorEastAsia"/>
          </w:rPr>
          <w:t>частью 4 статьи 55.1</w:t>
        </w:r>
      </w:hyperlink>
      <w:r>
        <w:t xml:space="preserve">, </w:t>
      </w:r>
      <w:hyperlink r:id="rId15" w:history="1">
        <w:r>
          <w:rPr>
            <w:rStyle w:val="a3"/>
            <w:rFonts w:eastAsiaTheme="majorEastAsia"/>
          </w:rPr>
          <w:t>частью 4 статьи 71</w:t>
        </w:r>
      </w:hyperlink>
      <w:r>
        <w:t xml:space="preserve">, </w:t>
      </w:r>
      <w:hyperlink r:id="rId16" w:history="1">
        <w:r>
          <w:rPr>
            <w:rStyle w:val="a3"/>
            <w:rFonts w:eastAsiaTheme="majorEastAsia"/>
          </w:rPr>
          <w:t>частью 4 статьи 79</w:t>
        </w:r>
      </w:hyperlink>
      <w:r>
        <w:t xml:space="preserve">, </w:t>
      </w:r>
      <w:hyperlink r:id="rId17" w:history="1">
        <w:r>
          <w:rPr>
            <w:rStyle w:val="a3"/>
            <w:rFonts w:eastAsiaTheme="majorEastAsia"/>
          </w:rPr>
          <w:t>частью 2 статьи 82.6</w:t>
        </w:r>
      </w:hyperlink>
      <w:r>
        <w:t xml:space="preserve">, </w:t>
      </w:r>
      <w:hyperlink r:id="rId18" w:history="1">
        <w:r>
          <w:rPr>
            <w:rStyle w:val="a3"/>
            <w:rFonts w:eastAsiaTheme="majorEastAsia"/>
          </w:rPr>
          <w:t>частью 19 статьи 83</w:t>
        </w:r>
      </w:hyperlink>
      <w:r>
        <w:t xml:space="preserve">, </w:t>
      </w:r>
      <w:hyperlink r:id="rId19" w:history="1">
        <w:r>
          <w:rPr>
            <w:rStyle w:val="a3"/>
            <w:rFonts w:eastAsiaTheme="majorEastAsia"/>
          </w:rPr>
          <w:t>частью 27 статьи 83.1</w:t>
        </w:r>
      </w:hyperlink>
      <w:r>
        <w:t xml:space="preserve"> и </w:t>
      </w:r>
      <w:hyperlink r:id="rId20" w:history="1">
        <w:r>
          <w:rPr>
            <w:rStyle w:val="a3"/>
            <w:rFonts w:eastAsiaTheme="majorEastAsia"/>
          </w:rPr>
          <w:t>частью 1 статьи 93</w:t>
        </w:r>
      </w:hyperlink>
      <w:r>
        <w:t xml:space="preserve"> Федерального закона, за исключением случая, указанного в пункте 3.3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6F7E6A" w:rsidRDefault="006F7E6A" w:rsidP="006F7E6A">
      <w:pPr>
        <w:autoSpaceDE w:val="0"/>
        <w:autoSpaceDN w:val="0"/>
        <w:adjustRightInd w:val="0"/>
        <w:spacing w:before="220"/>
        <w:ind w:firstLine="540"/>
        <w:jc w:val="both"/>
      </w:pPr>
      <w:r>
        <w:t xml:space="preserve">3.5 В случае если в соответствии с Федеральным </w:t>
      </w:r>
      <w:hyperlink r:id="rId21" w:history="1">
        <w:r>
          <w:rPr>
            <w:rStyle w:val="a3"/>
            <w:rFonts w:eastAsiaTheme="majorEastAsia"/>
          </w:rPr>
          <w:t>законом</w:t>
        </w:r>
      </w:hyperlink>
      <w: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контракта."</w:t>
      </w:r>
    </w:p>
    <w:p w:rsidR="006F7E6A" w:rsidRDefault="006F7E6A" w:rsidP="006F7E6A"/>
    <w:p w:rsidR="006F7E6A" w:rsidRDefault="006F7E6A" w:rsidP="006F7E6A"/>
    <w:p w:rsidR="006F7E6A" w:rsidRDefault="006F7E6A" w:rsidP="006F7E6A">
      <w:r>
        <w:rPr>
          <w:szCs w:val="28"/>
        </w:rPr>
        <w:t xml:space="preserve">            2.Настоящее постановление обнародовать в установленном порядке.</w:t>
      </w:r>
    </w:p>
    <w:p w:rsidR="006F7E6A" w:rsidRDefault="006F7E6A" w:rsidP="006F7E6A">
      <w:pPr>
        <w:rPr>
          <w:szCs w:val="28"/>
        </w:rPr>
      </w:pPr>
    </w:p>
    <w:p w:rsidR="006F7E6A" w:rsidRDefault="006F7E6A" w:rsidP="006F7E6A">
      <w:pPr>
        <w:rPr>
          <w:szCs w:val="28"/>
        </w:rPr>
      </w:pPr>
    </w:p>
    <w:p w:rsidR="006F7E6A" w:rsidRDefault="006F7E6A" w:rsidP="006F7E6A">
      <w:pPr>
        <w:rPr>
          <w:szCs w:val="28"/>
        </w:rPr>
      </w:pPr>
    </w:p>
    <w:p w:rsidR="006F7E6A" w:rsidRDefault="006F7E6A" w:rsidP="006F7E6A">
      <w:pPr>
        <w:rPr>
          <w:szCs w:val="28"/>
        </w:rPr>
      </w:pPr>
    </w:p>
    <w:p w:rsidR="006F7E6A" w:rsidRDefault="006F7E6A" w:rsidP="006F7E6A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Косицкой</w:t>
      </w:r>
      <w:proofErr w:type="spellEnd"/>
    </w:p>
    <w:p w:rsidR="006F7E6A" w:rsidRDefault="006F7E6A" w:rsidP="006F7E6A">
      <w:pPr>
        <w:rPr>
          <w:szCs w:val="28"/>
        </w:rPr>
      </w:pPr>
      <w:r>
        <w:rPr>
          <w:szCs w:val="28"/>
        </w:rPr>
        <w:t>сельской администрации                                                                       М.А.Фролов</w:t>
      </w:r>
    </w:p>
    <w:p w:rsidR="006F7E6A" w:rsidRDefault="006F7E6A" w:rsidP="006F7E6A">
      <w:pPr>
        <w:rPr>
          <w:szCs w:val="28"/>
        </w:rPr>
      </w:pPr>
    </w:p>
    <w:p w:rsidR="006F7E6A" w:rsidRDefault="006F7E6A" w:rsidP="006F7E6A">
      <w:pPr>
        <w:rPr>
          <w:szCs w:val="28"/>
        </w:rPr>
      </w:pPr>
    </w:p>
    <w:p w:rsidR="006F7E6A" w:rsidRDefault="006F7E6A" w:rsidP="006F7E6A">
      <w:pPr>
        <w:rPr>
          <w:szCs w:val="28"/>
        </w:rPr>
      </w:pPr>
    </w:p>
    <w:p w:rsidR="006F7E6A" w:rsidRDefault="006F7E6A" w:rsidP="006F7E6A">
      <w:pPr>
        <w:rPr>
          <w:szCs w:val="28"/>
        </w:rPr>
      </w:pPr>
    </w:p>
    <w:p w:rsidR="006F7E6A" w:rsidRDefault="006F7E6A" w:rsidP="006F7E6A">
      <w:pPr>
        <w:rPr>
          <w:szCs w:val="28"/>
        </w:rPr>
      </w:pPr>
    </w:p>
    <w:sectPr w:rsidR="006F7E6A" w:rsidSect="00444A9C">
      <w:pgSz w:w="12240" w:h="15840"/>
      <w:pgMar w:top="142" w:right="567" w:bottom="567" w:left="1701" w:header="227" w:footer="22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6B8"/>
    <w:multiLevelType w:val="hybridMultilevel"/>
    <w:tmpl w:val="590EF514"/>
    <w:lvl w:ilvl="0" w:tplc="91B44DDA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5547958"/>
    <w:multiLevelType w:val="hybridMultilevel"/>
    <w:tmpl w:val="A9024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40063"/>
    <w:multiLevelType w:val="hybridMultilevel"/>
    <w:tmpl w:val="D090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DB4"/>
    <w:rsid w:val="00203E20"/>
    <w:rsid w:val="002D79C3"/>
    <w:rsid w:val="0036405B"/>
    <w:rsid w:val="00415DB4"/>
    <w:rsid w:val="004323D7"/>
    <w:rsid w:val="00444A9C"/>
    <w:rsid w:val="00466AD4"/>
    <w:rsid w:val="0060665D"/>
    <w:rsid w:val="006F7E6A"/>
    <w:rsid w:val="00841A82"/>
    <w:rsid w:val="00846C3D"/>
    <w:rsid w:val="00BD1280"/>
    <w:rsid w:val="00C64735"/>
    <w:rsid w:val="00D436B5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E6A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F7E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7E6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6F7E6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F7E6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6">
    <w:name w:val="a"/>
    <w:basedOn w:val="a"/>
    <w:semiHidden/>
    <w:rsid w:val="006F7E6A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semiHidden/>
    <w:locked/>
    <w:rsid w:val="006F7E6A"/>
    <w:rPr>
      <w:spacing w:val="-4"/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6F7E6A"/>
    <w:pPr>
      <w:shd w:val="clear" w:color="auto" w:fill="FFFFFF"/>
      <w:spacing w:before="660" w:after="300" w:line="240" w:lineRule="atLeast"/>
      <w:jc w:val="center"/>
      <w:outlineLvl w:val="0"/>
    </w:pPr>
    <w:rPr>
      <w:rFonts w:asciiTheme="minorHAnsi" w:eastAsiaTheme="minorHAnsi" w:hAnsiTheme="minorHAnsi" w:cstheme="minorBidi"/>
      <w:spacing w:val="-4"/>
      <w:sz w:val="37"/>
      <w:szCs w:val="37"/>
      <w:lang w:eastAsia="en-US"/>
    </w:rPr>
  </w:style>
  <w:style w:type="character" w:customStyle="1" w:styleId="a7">
    <w:name w:val="Основной текст_"/>
    <w:basedOn w:val="a0"/>
    <w:link w:val="13"/>
    <w:semiHidden/>
    <w:locked/>
    <w:rsid w:val="006F7E6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7"/>
    <w:semiHidden/>
    <w:rsid w:val="006F7E6A"/>
    <w:pPr>
      <w:shd w:val="clear" w:color="auto" w:fill="FFFFFF"/>
      <w:spacing w:before="300" w:after="3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8">
    <w:name w:val="Strong"/>
    <w:basedOn w:val="a0"/>
    <w:uiPriority w:val="22"/>
    <w:qFormat/>
    <w:rsid w:val="006F7E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36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84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Абзац списка1"/>
    <w:basedOn w:val="a"/>
    <w:rsid w:val="00841A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4A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8A4AAB33DD73D7BC477464D129AA1A97F7F38C4F9806632DE7219E4F5CEE4C92F266A49FDBCC7146DD47463B51DFCDED117871C8DF7E6E2lCL" TargetMode="External"/><Relationship Id="rId13" Type="http://schemas.openxmlformats.org/officeDocument/2006/relationships/hyperlink" Target="consultantplus://offline/ref=E818A4AAB33DD73D7BC477464D129AA1A97F7F38C4F9806632DE7219E4F5CEE4C92F266A49FCBBC1116DD47463B51DFCDED117871C8DF7E6E2lCL" TargetMode="External"/><Relationship Id="rId18" Type="http://schemas.openxmlformats.org/officeDocument/2006/relationships/hyperlink" Target="consultantplus://offline/ref=E818A4AAB33DD73D7BC477464D129AA1A97F7F38C4F9806632DE7219E4F5CEE4C92F266340FEB7944122D52827E90EFCD6D1158600E8l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8A4AAB33DD73D7BC477464D129AA1A97F7F38C4F9806632DE7219E4F5CEE4DB2F7E6649F5A2C01178822525EEl0L" TargetMode="External"/><Relationship Id="rId7" Type="http://schemas.openxmlformats.org/officeDocument/2006/relationships/hyperlink" Target="consultantplus://offline/ref=DC4050D75BC04ADD73535143DE63B22475C29D61908330C54EA399E75AA2185D8D720E8CF401B264A06803B17E8965F988195A8A8EBC5ED0l5jEL" TargetMode="External"/><Relationship Id="rId12" Type="http://schemas.openxmlformats.org/officeDocument/2006/relationships/hyperlink" Target="consultantplus://offline/ref=E818A4AAB33DD73D7BC477464D129AA1A97F7F38C4F9806632DE7219E4F5CEE4C92F266A49FCBBC0196DD47463B51DFCDED117871C8DF7E6E2lCL" TargetMode="External"/><Relationship Id="rId17" Type="http://schemas.openxmlformats.org/officeDocument/2006/relationships/hyperlink" Target="consultantplus://offline/ref=E818A4AAB33DD73D7BC477464D129AA1A97F7F38C4F9806632DE7219E4F5CEE4C92F26634EFAB7944122D52827E90EFCD6D1158600E8l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8A4AAB33DD73D7BC477464D129AA1A97F7F38C4F9806632DE7219E4F5CEE4C92F266A49FDBCC4156DD47463B51DFCDED117871C8DF7E6E2lCL" TargetMode="External"/><Relationship Id="rId20" Type="http://schemas.openxmlformats.org/officeDocument/2006/relationships/hyperlink" Target="consultantplus://offline/ref=E818A4AAB33DD73D7BC477464D129AA1A97F7F38C4F9806632DE7219E4F5CEE4C92F266A49FDBEC5176DD47463B51DFCDED117871C8DF7E6E2lC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2EA00B6B4C6F5E9BDBBD633191245B63FE9DDD4DD79911C4C774B451106ABF991027B85B66A64E3FBED8B8A7B6BCFFBB8DDF18DEC1ACAZFh2L" TargetMode="External"/><Relationship Id="rId11" Type="http://schemas.openxmlformats.org/officeDocument/2006/relationships/hyperlink" Target="consultantplus://offline/ref=E818A4AAB33DD73D7BC477464D129AA1A97F7F38C4F9806632DE7219E4F5CEE4C92F266A49FCBBC0146DD47463B51DFCDED117871C8DF7E6E2lCL" TargetMode="External"/><Relationship Id="rId5" Type="http://schemas.openxmlformats.org/officeDocument/2006/relationships/hyperlink" Target="consultantplus://offline/ref=EB62EA00B6B4C6F5E9BDBBD633191245B63FE9DDD4DD79911C4C774B451106ABF991027982B06730B4B4ECD7CE2778CFF3B8DFF091ZEhEL" TargetMode="External"/><Relationship Id="rId15" Type="http://schemas.openxmlformats.org/officeDocument/2006/relationships/hyperlink" Target="consultantplus://offline/ref=E818A4AAB33DD73D7BC477464D129AA1A97F7F38C4F9806632DE7219E4F5CEE4C92F266C41F8B7944122D52827E90EFCD6D1158600E8l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18A4AAB33DD73D7BC477464D129AA1A87C723FC8F5806632DE7219E4F5CEE4C92F266A49FCBCC1126DD47463B51DFCDED117871C8DF7E6E2lCL" TargetMode="External"/><Relationship Id="rId19" Type="http://schemas.openxmlformats.org/officeDocument/2006/relationships/hyperlink" Target="consultantplus://offline/ref=E818A4AAB33DD73D7BC477464D129AA1A97F7F38C4F9806632DE7219E4F5CEE4C92F26624CF9B7944122D52827E90EFCD6D1158600E8l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8A4AAB33DD73D7BC477464D129AA1A97F7F38C4F9806632DE7219E4F5CEE4C92F266240FAB7944122D52827E90EFCD6D1158600E8lFL" TargetMode="External"/><Relationship Id="rId14" Type="http://schemas.openxmlformats.org/officeDocument/2006/relationships/hyperlink" Target="consultantplus://offline/ref=E818A4AAB33DD73D7BC477464D129AA1A97F7F38C4F9806632DE7219E4F5CEE4C92F266D40FCB7944122D52827E90EFCD6D1158600E8lF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964</Words>
  <Characters>5498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1-PK</cp:lastModifiedBy>
  <cp:revision>24</cp:revision>
  <dcterms:created xsi:type="dcterms:W3CDTF">2020-01-30T12:16:00Z</dcterms:created>
  <dcterms:modified xsi:type="dcterms:W3CDTF">2020-06-25T13:00:00Z</dcterms:modified>
</cp:coreProperties>
</file>